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A23D" w14:textId="77777777" w:rsidR="00F277BC" w:rsidRDefault="005D5E62" w:rsidP="00F277BC">
      <w:pPr>
        <w:spacing w:after="0" w:line="240" w:lineRule="auto"/>
        <w:rPr>
          <w:rFonts w:ascii="Book Antiqua" w:hAnsi="Book Antiqua"/>
          <w:b/>
          <w:lang w:val="en-GB"/>
        </w:rPr>
      </w:pPr>
      <w:r>
        <w:rPr>
          <w:noProof/>
        </w:rPr>
        <w:drawing>
          <wp:anchor distT="0" distB="0" distL="114300" distR="114300" simplePos="0" relativeHeight="251658240" behindDoc="0" locked="0" layoutInCell="1" allowOverlap="1" wp14:anchorId="7E110792" wp14:editId="710A3880">
            <wp:simplePos x="0" y="0"/>
            <wp:positionH relativeFrom="column">
              <wp:posOffset>156210</wp:posOffset>
            </wp:positionH>
            <wp:positionV relativeFrom="paragraph">
              <wp:posOffset>-543560</wp:posOffset>
            </wp:positionV>
            <wp:extent cx="1704975" cy="1438275"/>
            <wp:effectExtent l="0" t="0" r="0" b="0"/>
            <wp:wrapThrough wrapText="bothSides">
              <wp:wrapPolygon edited="0">
                <wp:start x="0" y="0"/>
                <wp:lineTo x="0" y="21362"/>
                <wp:lineTo x="21238" y="21362"/>
                <wp:lineTo x="21238"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38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C6F941" w14:textId="77777777" w:rsidR="000A3B6A" w:rsidRDefault="000A3B6A" w:rsidP="002B73A6">
      <w:pPr>
        <w:pStyle w:val="Titel"/>
        <w:rPr>
          <w:sz w:val="36"/>
          <w:szCs w:val="36"/>
          <w:lang w:val="en-GB"/>
        </w:rPr>
      </w:pPr>
    </w:p>
    <w:p w14:paraId="7ECC1257" w14:textId="77777777" w:rsidR="000A3B6A" w:rsidRDefault="000A3B6A" w:rsidP="002B73A6">
      <w:pPr>
        <w:pStyle w:val="Titel"/>
        <w:rPr>
          <w:sz w:val="36"/>
          <w:szCs w:val="36"/>
          <w:lang w:val="en-GB"/>
        </w:rPr>
      </w:pPr>
    </w:p>
    <w:p w14:paraId="749573E0" w14:textId="77777777" w:rsidR="000A3B6A" w:rsidRDefault="000A3B6A" w:rsidP="002B73A6">
      <w:pPr>
        <w:pStyle w:val="Titel"/>
        <w:rPr>
          <w:sz w:val="36"/>
          <w:szCs w:val="36"/>
          <w:lang w:val="en-GB"/>
        </w:rPr>
      </w:pPr>
    </w:p>
    <w:p w14:paraId="0E3F1D9A" w14:textId="77777777" w:rsidR="000737F2" w:rsidRDefault="004172BC" w:rsidP="004172BC">
      <w:pPr>
        <w:pStyle w:val="Titel"/>
        <w:rPr>
          <w:sz w:val="36"/>
          <w:szCs w:val="36"/>
          <w:lang w:val="en-GB"/>
        </w:rPr>
      </w:pPr>
      <w:r>
        <w:rPr>
          <w:sz w:val="36"/>
          <w:szCs w:val="36"/>
          <w:lang w:val="en-GB"/>
        </w:rPr>
        <w:t xml:space="preserve">            </w:t>
      </w:r>
    </w:p>
    <w:p w14:paraId="326EE777" w14:textId="77777777" w:rsidR="000737F2" w:rsidRDefault="000737F2" w:rsidP="004172BC">
      <w:pPr>
        <w:pStyle w:val="Titel"/>
        <w:rPr>
          <w:sz w:val="36"/>
          <w:szCs w:val="36"/>
          <w:lang w:val="en-GB"/>
        </w:rPr>
      </w:pPr>
    </w:p>
    <w:p w14:paraId="56A50C83" w14:textId="77777777" w:rsidR="000737F2" w:rsidRDefault="000737F2" w:rsidP="004172BC">
      <w:pPr>
        <w:pStyle w:val="Titel"/>
        <w:rPr>
          <w:sz w:val="36"/>
          <w:szCs w:val="36"/>
          <w:lang w:val="en-GB"/>
        </w:rPr>
      </w:pPr>
    </w:p>
    <w:p w14:paraId="425A5EAE" w14:textId="523FA8D7" w:rsidR="00DC4E1C" w:rsidRDefault="000737F2" w:rsidP="004172BC">
      <w:pPr>
        <w:pStyle w:val="Titel"/>
        <w:rPr>
          <w:rFonts w:ascii="Book Antiqua" w:hAnsi="Book Antiqua"/>
          <w:b/>
          <w:lang w:val="en-GB"/>
        </w:rPr>
      </w:pPr>
      <w:r>
        <w:rPr>
          <w:sz w:val="36"/>
          <w:szCs w:val="36"/>
          <w:lang w:val="en-GB"/>
        </w:rPr>
        <w:t xml:space="preserve">                          </w:t>
      </w:r>
      <w:r w:rsidR="004172BC">
        <w:rPr>
          <w:sz w:val="36"/>
          <w:szCs w:val="36"/>
          <w:lang w:val="en-GB"/>
        </w:rPr>
        <w:t xml:space="preserve"> Issues MEP BSR </w:t>
      </w:r>
      <w:proofErr w:type="spellStart"/>
      <w:r w:rsidR="004172BC">
        <w:rPr>
          <w:sz w:val="36"/>
          <w:szCs w:val="36"/>
          <w:lang w:val="en-GB"/>
        </w:rPr>
        <w:t>Sønderborg</w:t>
      </w:r>
      <w:proofErr w:type="spellEnd"/>
    </w:p>
    <w:p w14:paraId="54606F68" w14:textId="7C7C29A1" w:rsidR="00DC4E1C" w:rsidRDefault="00DC4E1C" w:rsidP="00F277BC">
      <w:pPr>
        <w:spacing w:after="0" w:line="240" w:lineRule="auto"/>
        <w:rPr>
          <w:rFonts w:ascii="Book Antiqua" w:hAnsi="Book Antiqua"/>
          <w:b/>
          <w:lang w:val="en-GB"/>
        </w:rPr>
      </w:pPr>
    </w:p>
    <w:p w14:paraId="42560863" w14:textId="0AF09DD1" w:rsidR="004172BC" w:rsidRDefault="004172BC" w:rsidP="00F277BC">
      <w:pPr>
        <w:spacing w:after="0" w:line="240" w:lineRule="auto"/>
        <w:rPr>
          <w:rFonts w:ascii="Book Antiqua" w:hAnsi="Book Antiqua"/>
          <w:b/>
          <w:lang w:val="en-GB"/>
        </w:rPr>
      </w:pPr>
    </w:p>
    <w:p w14:paraId="4BE2FEE4" w14:textId="5E5951DC" w:rsidR="000737F2" w:rsidRDefault="000737F2" w:rsidP="00F277BC">
      <w:pPr>
        <w:spacing w:after="0" w:line="240" w:lineRule="auto"/>
        <w:rPr>
          <w:rFonts w:ascii="Book Antiqua" w:hAnsi="Book Antiqua"/>
          <w:b/>
          <w:lang w:val="en-GB"/>
        </w:rPr>
      </w:pPr>
    </w:p>
    <w:p w14:paraId="23A64761" w14:textId="3D0D21A4" w:rsidR="000737F2" w:rsidRDefault="000737F2" w:rsidP="00F277BC">
      <w:pPr>
        <w:spacing w:after="0" w:line="240" w:lineRule="auto"/>
        <w:rPr>
          <w:rFonts w:ascii="Book Antiqua" w:hAnsi="Book Antiqua"/>
          <w:b/>
          <w:lang w:val="en-GB"/>
        </w:rPr>
      </w:pPr>
    </w:p>
    <w:p w14:paraId="3BD05C68" w14:textId="4375D4BA" w:rsidR="000737F2" w:rsidRDefault="000737F2" w:rsidP="00F277BC">
      <w:pPr>
        <w:spacing w:after="0" w:line="240" w:lineRule="auto"/>
        <w:rPr>
          <w:rFonts w:ascii="Book Antiqua" w:hAnsi="Book Antiqua"/>
          <w:b/>
          <w:lang w:val="en-GB"/>
        </w:rPr>
      </w:pPr>
    </w:p>
    <w:p w14:paraId="1A6EC056" w14:textId="25D551C6" w:rsidR="000737F2" w:rsidRDefault="000737F2" w:rsidP="00F277BC">
      <w:pPr>
        <w:spacing w:after="0" w:line="240" w:lineRule="auto"/>
        <w:rPr>
          <w:rFonts w:ascii="Book Antiqua" w:hAnsi="Book Antiqua"/>
          <w:b/>
          <w:lang w:val="en-GB"/>
        </w:rPr>
      </w:pPr>
    </w:p>
    <w:p w14:paraId="03AEEB0E" w14:textId="77777777" w:rsidR="000737F2" w:rsidRDefault="000737F2" w:rsidP="00F277BC">
      <w:pPr>
        <w:spacing w:after="0" w:line="240" w:lineRule="auto"/>
        <w:rPr>
          <w:rFonts w:ascii="Book Antiqua" w:hAnsi="Book Antiqua"/>
          <w:b/>
          <w:lang w:val="en-GB"/>
        </w:rPr>
      </w:pPr>
    </w:p>
    <w:p w14:paraId="3C8D9D10" w14:textId="1FCF497A" w:rsidR="004172BC" w:rsidRDefault="004172BC" w:rsidP="00F277BC">
      <w:pPr>
        <w:spacing w:after="0" w:line="240" w:lineRule="auto"/>
        <w:rPr>
          <w:rFonts w:ascii="Book Antiqua" w:hAnsi="Book Antiqua"/>
          <w:b/>
          <w:lang w:val="en-GB"/>
        </w:rPr>
      </w:pPr>
    </w:p>
    <w:p w14:paraId="438EAE0C" w14:textId="4210F59A" w:rsidR="006E070C" w:rsidRPr="001561F9" w:rsidRDefault="006E070C" w:rsidP="000737F2">
      <w:pPr>
        <w:pStyle w:val="Listeafsnit"/>
        <w:numPr>
          <w:ilvl w:val="0"/>
          <w:numId w:val="8"/>
        </w:numPr>
        <w:rPr>
          <w:rFonts w:ascii="Times New Roman" w:eastAsiaTheme="minorHAnsi" w:hAnsi="Times New Roman" w:cs="Times New Roman"/>
          <w:i/>
          <w:kern w:val="0"/>
          <w:sz w:val="24"/>
          <w:szCs w:val="24"/>
          <w:lang w:val="en-GB"/>
        </w:rPr>
      </w:pPr>
      <w:r w:rsidRPr="000737F2">
        <w:rPr>
          <w:rFonts w:ascii="Times New Roman" w:hAnsi="Times New Roman" w:cs="Times New Roman"/>
          <w:b/>
          <w:sz w:val="24"/>
          <w:szCs w:val="24"/>
          <w:lang w:val="en-GB"/>
        </w:rPr>
        <w:t xml:space="preserve">Committee on </w:t>
      </w:r>
      <w:r w:rsidR="00F66B7B" w:rsidRPr="000737F2">
        <w:rPr>
          <w:rFonts w:ascii="Times New Roman" w:hAnsi="Times New Roman" w:cs="Times New Roman"/>
          <w:b/>
          <w:sz w:val="24"/>
          <w:szCs w:val="24"/>
          <w:lang w:val="en-GB"/>
        </w:rPr>
        <w:t>Foreign Affairs</w:t>
      </w:r>
      <w:r w:rsidRPr="000737F2">
        <w:rPr>
          <w:rFonts w:ascii="Times New Roman" w:hAnsi="Times New Roman" w:cs="Times New Roman"/>
          <w:b/>
          <w:sz w:val="24"/>
          <w:szCs w:val="24"/>
          <w:lang w:val="en-GB"/>
        </w:rPr>
        <w:t xml:space="preserve"> (SEDE)</w:t>
      </w:r>
      <w:r w:rsidR="001561F9">
        <w:rPr>
          <w:rFonts w:ascii="Times New Roman" w:hAnsi="Times New Roman" w:cs="Times New Roman"/>
          <w:b/>
          <w:sz w:val="24"/>
          <w:szCs w:val="24"/>
          <w:lang w:val="en-GB"/>
        </w:rPr>
        <w:t xml:space="preserve"> </w:t>
      </w:r>
      <w:r w:rsidR="001561F9" w:rsidRPr="001561F9">
        <w:rPr>
          <w:rFonts w:ascii="Times New Roman" w:hAnsi="Times New Roman" w:cs="Times New Roman"/>
          <w:i/>
          <w:sz w:val="24"/>
          <w:szCs w:val="24"/>
          <w:lang w:val="en-GB"/>
        </w:rPr>
        <w:t>CP: Thomas Anders Reed</w:t>
      </w:r>
    </w:p>
    <w:p w14:paraId="53B7E663" w14:textId="3EC5CF9C" w:rsidR="006E070C" w:rsidRDefault="006E070C" w:rsidP="006E070C">
      <w:pPr>
        <w:spacing w:after="0"/>
        <w:rPr>
          <w:rFonts w:ascii="Times New Roman" w:eastAsia="Times New Roman" w:hAnsi="Times New Roman" w:cs="Times New Roman"/>
          <w:color w:val="000000"/>
          <w:sz w:val="24"/>
          <w:szCs w:val="24"/>
          <w:lang w:val="en-US" w:eastAsia="fi-FI"/>
        </w:rPr>
      </w:pPr>
      <w:r w:rsidRPr="006C7C05">
        <w:rPr>
          <w:rFonts w:ascii="Times New Roman" w:eastAsia="Times New Roman" w:hAnsi="Times New Roman" w:cs="Times New Roman"/>
          <w:color w:val="000000"/>
          <w:sz w:val="24"/>
          <w:szCs w:val="24"/>
          <w:lang w:val="en-US" w:eastAsia="fi-FI"/>
        </w:rPr>
        <w:t xml:space="preserve">The question of </w:t>
      </w:r>
      <w:r w:rsidR="00AC5E22">
        <w:rPr>
          <w:rFonts w:ascii="Times New Roman" w:eastAsia="Times New Roman" w:hAnsi="Times New Roman" w:cs="Times New Roman"/>
          <w:color w:val="000000"/>
          <w:sz w:val="24"/>
          <w:szCs w:val="24"/>
          <w:lang w:val="en-US" w:eastAsia="fi-FI"/>
        </w:rPr>
        <w:t>security</w:t>
      </w:r>
      <w:r w:rsidRPr="006C7C05">
        <w:rPr>
          <w:rFonts w:ascii="Times New Roman" w:eastAsia="Times New Roman" w:hAnsi="Times New Roman" w:cs="Times New Roman"/>
          <w:color w:val="000000"/>
          <w:sz w:val="24"/>
          <w:szCs w:val="24"/>
          <w:lang w:val="en-US" w:eastAsia="fi-FI"/>
        </w:rPr>
        <w:t xml:space="preserve"> </w:t>
      </w:r>
      <w:r w:rsidR="00AC5E22">
        <w:rPr>
          <w:rFonts w:ascii="Times New Roman" w:eastAsia="Times New Roman" w:hAnsi="Times New Roman" w:cs="Times New Roman"/>
          <w:color w:val="000000"/>
          <w:sz w:val="24"/>
          <w:szCs w:val="24"/>
          <w:lang w:val="en-US" w:eastAsia="fi-FI"/>
        </w:rPr>
        <w:t>in</w:t>
      </w:r>
      <w:r w:rsidRPr="006C7C05">
        <w:rPr>
          <w:rFonts w:ascii="Times New Roman" w:eastAsia="Times New Roman" w:hAnsi="Times New Roman" w:cs="Times New Roman"/>
          <w:color w:val="000000"/>
          <w:sz w:val="24"/>
          <w:szCs w:val="24"/>
          <w:lang w:val="en-US" w:eastAsia="fi-FI"/>
        </w:rPr>
        <w:t xml:space="preserve"> the Baltic Sea Region.  </w:t>
      </w:r>
      <w:r w:rsidR="006C7C05" w:rsidRPr="006C7C05">
        <w:rPr>
          <w:rFonts w:ascii="Times New Roman" w:hAnsi="Times New Roman" w:cs="Times New Roman"/>
          <w:color w:val="313132"/>
          <w:sz w:val="24"/>
          <w:szCs w:val="24"/>
          <w:lang w:val="en-US"/>
        </w:rPr>
        <w:t>The Baltic sea region is a zone of heightened tensions between Moscow and the West. Russia has increased its military capability in its Baltic enclave of Kaliningrad</w:t>
      </w:r>
      <w:r w:rsidR="00260D1E">
        <w:rPr>
          <w:rFonts w:ascii="Times New Roman" w:hAnsi="Times New Roman" w:cs="Times New Roman"/>
          <w:color w:val="313132"/>
          <w:sz w:val="24"/>
          <w:szCs w:val="24"/>
          <w:lang w:val="en-US"/>
        </w:rPr>
        <w:t>, while</w:t>
      </w:r>
      <w:r w:rsidR="006C7C05" w:rsidRPr="006C7C05">
        <w:rPr>
          <w:rFonts w:ascii="Times New Roman" w:hAnsi="Times New Roman" w:cs="Times New Roman"/>
          <w:color w:val="313132"/>
          <w:sz w:val="24"/>
          <w:szCs w:val="24"/>
          <w:lang w:val="en-US"/>
        </w:rPr>
        <w:t xml:space="preserve"> NATO</w:t>
      </w:r>
      <w:r w:rsidR="00260D1E">
        <w:rPr>
          <w:rFonts w:ascii="Times New Roman" w:hAnsi="Times New Roman" w:cs="Times New Roman"/>
          <w:color w:val="313132"/>
          <w:sz w:val="24"/>
          <w:szCs w:val="24"/>
          <w:lang w:val="en-US"/>
        </w:rPr>
        <w:t xml:space="preserve"> has</w:t>
      </w:r>
      <w:r w:rsidR="006C7C05" w:rsidRPr="006C7C05">
        <w:rPr>
          <w:rFonts w:ascii="Times New Roman" w:hAnsi="Times New Roman" w:cs="Times New Roman"/>
          <w:color w:val="313132"/>
          <w:sz w:val="24"/>
          <w:szCs w:val="24"/>
          <w:lang w:val="en-US"/>
        </w:rPr>
        <w:t xml:space="preserve"> station</w:t>
      </w:r>
      <w:r w:rsidR="00260D1E">
        <w:rPr>
          <w:rFonts w:ascii="Times New Roman" w:hAnsi="Times New Roman" w:cs="Times New Roman"/>
          <w:color w:val="313132"/>
          <w:sz w:val="24"/>
          <w:szCs w:val="24"/>
          <w:lang w:val="en-US"/>
        </w:rPr>
        <w:t>ed</w:t>
      </w:r>
      <w:r w:rsidR="006C7C05" w:rsidRPr="006C7C05">
        <w:rPr>
          <w:rFonts w:ascii="Times New Roman" w:hAnsi="Times New Roman" w:cs="Times New Roman"/>
          <w:color w:val="313132"/>
          <w:sz w:val="24"/>
          <w:szCs w:val="24"/>
          <w:lang w:val="en-US"/>
        </w:rPr>
        <w:t xml:space="preserve"> anti-missile shields in eastern Europe.</w:t>
      </w:r>
      <w:r w:rsidR="00AC6617">
        <w:rPr>
          <w:rFonts w:ascii="Times New Roman" w:eastAsia="Times New Roman" w:hAnsi="Times New Roman" w:cs="Times New Roman"/>
          <w:color w:val="000000"/>
          <w:sz w:val="24"/>
          <w:szCs w:val="24"/>
          <w:lang w:val="en-US" w:eastAsia="fi-FI"/>
        </w:rPr>
        <w:t xml:space="preserve"> </w:t>
      </w:r>
      <w:r w:rsidRPr="006C7C05">
        <w:rPr>
          <w:rFonts w:ascii="Times New Roman" w:eastAsia="Times New Roman" w:hAnsi="Times New Roman" w:cs="Times New Roman"/>
          <w:color w:val="000000"/>
          <w:sz w:val="24"/>
          <w:szCs w:val="24"/>
          <w:lang w:val="en-US" w:eastAsia="fi-FI"/>
        </w:rPr>
        <w:t>How can conflicts and further escalation be avoided and dialogue between the</w:t>
      </w:r>
      <w:r w:rsidR="00260D1E">
        <w:rPr>
          <w:rFonts w:ascii="Times New Roman" w:eastAsia="Times New Roman" w:hAnsi="Times New Roman" w:cs="Times New Roman"/>
          <w:color w:val="000000"/>
          <w:sz w:val="24"/>
          <w:szCs w:val="24"/>
          <w:lang w:val="en-US" w:eastAsia="fi-FI"/>
        </w:rPr>
        <w:t xml:space="preserve"> EU and Russia</w:t>
      </w:r>
      <w:r w:rsidRPr="006C7C05">
        <w:rPr>
          <w:rFonts w:ascii="Times New Roman" w:eastAsia="Times New Roman" w:hAnsi="Times New Roman" w:cs="Times New Roman"/>
          <w:color w:val="000000"/>
          <w:sz w:val="24"/>
          <w:szCs w:val="24"/>
          <w:lang w:val="en-US" w:eastAsia="fi-FI"/>
        </w:rPr>
        <w:t xml:space="preserve"> be promoted? In what ways might international organizations assist in this process?</w:t>
      </w:r>
    </w:p>
    <w:p w14:paraId="29B84F7B" w14:textId="77777777" w:rsidR="004172BC" w:rsidRPr="006C7C05" w:rsidRDefault="004172BC" w:rsidP="006E070C">
      <w:pPr>
        <w:spacing w:after="0"/>
        <w:rPr>
          <w:rFonts w:ascii="Times New Roman" w:eastAsia="Times New Roman" w:hAnsi="Times New Roman" w:cs="Times New Roman"/>
          <w:color w:val="000000"/>
          <w:sz w:val="24"/>
          <w:szCs w:val="24"/>
          <w:lang w:val="en-US" w:eastAsia="fi-FI"/>
        </w:rPr>
      </w:pPr>
    </w:p>
    <w:p w14:paraId="510E509C" w14:textId="77777777" w:rsidR="006E070C" w:rsidRPr="006C7C05" w:rsidRDefault="006E070C" w:rsidP="006E070C">
      <w:pPr>
        <w:rPr>
          <w:rFonts w:ascii="Times New Roman" w:eastAsiaTheme="minorHAnsi" w:hAnsi="Times New Roman" w:cs="Times New Roman"/>
          <w:sz w:val="24"/>
          <w:szCs w:val="24"/>
          <w:lang w:val="en-US" w:eastAsia="en-US"/>
        </w:rPr>
      </w:pPr>
    </w:p>
    <w:p w14:paraId="2D37590C" w14:textId="55B69A29" w:rsidR="006E070C" w:rsidRPr="001561F9" w:rsidRDefault="006E070C" w:rsidP="000737F2">
      <w:pPr>
        <w:pStyle w:val="Listeafsnit"/>
        <w:numPr>
          <w:ilvl w:val="0"/>
          <w:numId w:val="8"/>
        </w:numPr>
        <w:rPr>
          <w:rFonts w:ascii="Times New Roman" w:hAnsi="Times New Roman" w:cs="Times New Roman"/>
          <w:i/>
          <w:sz w:val="24"/>
          <w:szCs w:val="24"/>
          <w:lang w:val="en-GB"/>
        </w:rPr>
      </w:pPr>
      <w:r w:rsidRPr="000A3B6A">
        <w:rPr>
          <w:rFonts w:ascii="Times New Roman" w:hAnsi="Times New Roman" w:cs="Times New Roman"/>
          <w:b/>
          <w:sz w:val="24"/>
          <w:szCs w:val="24"/>
          <w:lang w:val="en-GB"/>
        </w:rPr>
        <w:t>Committee on Industry, Technology, Research and Energy (ITRE)</w:t>
      </w:r>
      <w:r w:rsidR="001561F9">
        <w:rPr>
          <w:rFonts w:ascii="Times New Roman" w:hAnsi="Times New Roman" w:cs="Times New Roman"/>
          <w:b/>
          <w:sz w:val="24"/>
          <w:szCs w:val="24"/>
          <w:lang w:val="en-GB"/>
        </w:rPr>
        <w:t xml:space="preserve"> </w:t>
      </w:r>
      <w:r w:rsidR="001561F9" w:rsidRPr="001561F9">
        <w:rPr>
          <w:rFonts w:ascii="Times New Roman" w:hAnsi="Times New Roman" w:cs="Times New Roman"/>
          <w:i/>
          <w:sz w:val="24"/>
          <w:szCs w:val="24"/>
          <w:lang w:val="en-GB"/>
        </w:rPr>
        <w:t>CP: Axel Vide</w:t>
      </w:r>
    </w:p>
    <w:p w14:paraId="3F5FFC2C" w14:textId="44F299D8" w:rsidR="006E070C" w:rsidRDefault="006E070C" w:rsidP="006E070C">
      <w:pPr>
        <w:rPr>
          <w:rFonts w:ascii="Times New Roman" w:hAnsi="Times New Roman" w:cs="Times New Roman"/>
          <w:sz w:val="24"/>
          <w:szCs w:val="24"/>
          <w:lang w:val="en-GB"/>
        </w:rPr>
      </w:pPr>
      <w:r>
        <w:rPr>
          <w:rFonts w:ascii="Times New Roman" w:hAnsi="Times New Roman" w:cs="Times New Roman"/>
          <w:sz w:val="24"/>
          <w:szCs w:val="24"/>
          <w:lang w:val="en-GB"/>
        </w:rPr>
        <w:t xml:space="preserve">The question of climate change and circular economy. At the UN Climate Summit held in Paris in 2015, all participating countries signed to do whatever is in their power to limit global warming. </w:t>
      </w:r>
      <w:r w:rsidR="0038171A">
        <w:rPr>
          <w:rFonts w:ascii="Times New Roman" w:hAnsi="Times New Roman" w:cs="Times New Roman"/>
          <w:sz w:val="24"/>
          <w:szCs w:val="24"/>
          <w:lang w:val="en-GB"/>
        </w:rPr>
        <w:t>Considering this commitment</w:t>
      </w:r>
      <w:r w:rsidR="00AC5E22">
        <w:rPr>
          <w:rFonts w:ascii="Times New Roman" w:hAnsi="Times New Roman" w:cs="Times New Roman"/>
          <w:sz w:val="24"/>
          <w:szCs w:val="24"/>
          <w:lang w:val="en-GB"/>
        </w:rPr>
        <w:t>,</w:t>
      </w:r>
      <w:r w:rsidR="0038171A">
        <w:rPr>
          <w:rFonts w:ascii="Times New Roman" w:hAnsi="Times New Roman" w:cs="Times New Roman"/>
          <w:sz w:val="24"/>
          <w:szCs w:val="24"/>
          <w:lang w:val="en-GB"/>
        </w:rPr>
        <w:t xml:space="preserve"> </w:t>
      </w:r>
      <w:r>
        <w:rPr>
          <w:rFonts w:ascii="Times New Roman" w:hAnsi="Times New Roman" w:cs="Times New Roman"/>
          <w:sz w:val="24"/>
          <w:szCs w:val="24"/>
          <w:lang w:val="en-GB"/>
        </w:rPr>
        <w:t>what can be done</w:t>
      </w:r>
      <w:r w:rsidR="0038171A">
        <w:rPr>
          <w:rFonts w:ascii="Times New Roman" w:hAnsi="Times New Roman" w:cs="Times New Roman"/>
          <w:sz w:val="24"/>
          <w:szCs w:val="24"/>
          <w:lang w:val="en-GB"/>
        </w:rPr>
        <w:t xml:space="preserve"> in the EU</w:t>
      </w:r>
      <w:r>
        <w:rPr>
          <w:rFonts w:ascii="Times New Roman" w:hAnsi="Times New Roman" w:cs="Times New Roman"/>
          <w:sz w:val="24"/>
          <w:szCs w:val="24"/>
          <w:lang w:val="en-GB"/>
        </w:rPr>
        <w:t xml:space="preserve"> to enforce and achieve common goals</w:t>
      </w:r>
      <w:r w:rsidR="000B05C9">
        <w:rPr>
          <w:rFonts w:ascii="Times New Roman" w:hAnsi="Times New Roman" w:cs="Times New Roman"/>
          <w:sz w:val="24"/>
          <w:szCs w:val="24"/>
          <w:lang w:val="en-GB"/>
        </w:rPr>
        <w:t>?</w:t>
      </w:r>
      <w:r w:rsidR="005E5AD7">
        <w:rPr>
          <w:rFonts w:ascii="Times New Roman" w:hAnsi="Times New Roman" w:cs="Times New Roman"/>
          <w:sz w:val="24"/>
          <w:szCs w:val="24"/>
          <w:lang w:val="en-GB"/>
        </w:rPr>
        <w:t xml:space="preserve"> Should the EU take measures to overcome</w:t>
      </w:r>
      <w:r>
        <w:rPr>
          <w:rFonts w:ascii="Times New Roman" w:hAnsi="Times New Roman" w:cs="Times New Roman"/>
          <w:sz w:val="24"/>
          <w:szCs w:val="24"/>
          <w:lang w:val="en-GB"/>
        </w:rPr>
        <w:t xml:space="preserve"> the lack of co-operation between EU-member states</w:t>
      </w:r>
      <w:r w:rsidR="005E5AD7">
        <w:rPr>
          <w:rFonts w:ascii="Times New Roman" w:hAnsi="Times New Roman" w:cs="Times New Roman"/>
          <w:sz w:val="24"/>
          <w:szCs w:val="24"/>
          <w:lang w:val="en-GB"/>
        </w:rPr>
        <w:t>, or should it set its members free to choose to prioritize economic growth over climate change to challenge the competition from the US and Asia?</w:t>
      </w:r>
    </w:p>
    <w:p w14:paraId="653F2558" w14:textId="77777777" w:rsidR="004172BC" w:rsidRDefault="004172BC" w:rsidP="006E070C">
      <w:pPr>
        <w:rPr>
          <w:rFonts w:ascii="Times New Roman" w:hAnsi="Times New Roman" w:cs="Times New Roman"/>
          <w:sz w:val="24"/>
          <w:szCs w:val="24"/>
          <w:lang w:val="en-GB"/>
        </w:rPr>
      </w:pPr>
    </w:p>
    <w:p w14:paraId="605A0384" w14:textId="0531A0F7" w:rsidR="006E070C" w:rsidRDefault="001561F9" w:rsidP="001561F9">
      <w:pPr>
        <w:pStyle w:val="Listeafsnit"/>
        <w:numPr>
          <w:ilvl w:val="0"/>
          <w:numId w:val="8"/>
        </w:numPr>
        <w:rPr>
          <w:rFonts w:ascii="Times New Roman" w:hAnsi="Times New Roman" w:cs="Times New Roman"/>
          <w:b/>
          <w:sz w:val="24"/>
          <w:szCs w:val="24"/>
          <w:lang w:val="en-GB"/>
        </w:rPr>
      </w:pPr>
      <w:r w:rsidRPr="009F7CD5">
        <w:rPr>
          <w:rFonts w:ascii="Times New Roman" w:hAnsi="Times New Roman" w:cs="Times New Roman"/>
          <w:b/>
          <w:sz w:val="24"/>
          <w:szCs w:val="24"/>
          <w:lang w:val="en-GB"/>
        </w:rPr>
        <w:t>C</w:t>
      </w:r>
      <w:r w:rsidR="006E070C" w:rsidRPr="009F7CD5">
        <w:rPr>
          <w:rFonts w:ascii="Times New Roman" w:hAnsi="Times New Roman" w:cs="Times New Roman"/>
          <w:b/>
          <w:sz w:val="24"/>
          <w:szCs w:val="24"/>
          <w:lang w:val="en-GB"/>
        </w:rPr>
        <w:t xml:space="preserve">ommittee on </w:t>
      </w:r>
      <w:r w:rsidR="00AC6617" w:rsidRPr="009F7CD5">
        <w:rPr>
          <w:rFonts w:ascii="Times New Roman" w:hAnsi="Times New Roman" w:cs="Times New Roman"/>
          <w:b/>
          <w:sz w:val="24"/>
          <w:szCs w:val="24"/>
          <w:lang w:val="en-GB"/>
        </w:rPr>
        <w:t>Environment, Public Health and Food Safety (ENVI</w:t>
      </w:r>
      <w:r w:rsidR="00AC6617" w:rsidRPr="001561F9">
        <w:rPr>
          <w:rFonts w:ascii="Times New Roman" w:hAnsi="Times New Roman" w:cs="Times New Roman"/>
          <w:i/>
          <w:sz w:val="24"/>
          <w:szCs w:val="24"/>
          <w:lang w:val="en-GB"/>
        </w:rPr>
        <w:t>)</w:t>
      </w:r>
      <w:r>
        <w:rPr>
          <w:rFonts w:ascii="Times New Roman" w:hAnsi="Times New Roman" w:cs="Times New Roman"/>
          <w:b/>
          <w:sz w:val="24"/>
          <w:szCs w:val="24"/>
          <w:lang w:val="en-GB"/>
        </w:rPr>
        <w:t xml:space="preserve"> </w:t>
      </w:r>
      <w:r w:rsidRPr="001561F9">
        <w:rPr>
          <w:rFonts w:ascii="Times New Roman" w:hAnsi="Times New Roman" w:cs="Times New Roman"/>
          <w:i/>
          <w:sz w:val="24"/>
          <w:szCs w:val="24"/>
          <w:lang w:val="en-GB"/>
        </w:rPr>
        <w:t xml:space="preserve">CP: </w:t>
      </w:r>
      <w:proofErr w:type="spellStart"/>
      <w:r w:rsidRPr="001561F9">
        <w:rPr>
          <w:rFonts w:ascii="Times New Roman" w:hAnsi="Times New Roman" w:cs="Times New Roman"/>
          <w:i/>
          <w:sz w:val="24"/>
          <w:szCs w:val="24"/>
          <w:lang w:val="en-GB"/>
        </w:rPr>
        <w:t>Sanni</w:t>
      </w:r>
      <w:proofErr w:type="spellEnd"/>
      <w:r w:rsidRPr="001561F9">
        <w:rPr>
          <w:rFonts w:ascii="Times New Roman" w:hAnsi="Times New Roman" w:cs="Times New Roman"/>
          <w:i/>
          <w:sz w:val="24"/>
          <w:szCs w:val="24"/>
          <w:lang w:val="en-GB"/>
        </w:rPr>
        <w:t xml:space="preserve"> </w:t>
      </w:r>
      <w:proofErr w:type="spellStart"/>
      <w:r w:rsidRPr="001561F9">
        <w:rPr>
          <w:rFonts w:ascii="Times New Roman" w:hAnsi="Times New Roman" w:cs="Times New Roman"/>
          <w:i/>
          <w:sz w:val="24"/>
          <w:szCs w:val="24"/>
          <w:lang w:val="en-GB"/>
        </w:rPr>
        <w:t>Pahta</w:t>
      </w:r>
      <w:proofErr w:type="spellEnd"/>
    </w:p>
    <w:p w14:paraId="76428CF8" w14:textId="687C2E8F" w:rsidR="00AC6617" w:rsidRDefault="00AC6617" w:rsidP="00AC6617">
      <w:pPr>
        <w:rPr>
          <w:rFonts w:ascii="Times New Roman" w:hAnsi="Times New Roman" w:cs="Times New Roman"/>
          <w:sz w:val="24"/>
          <w:szCs w:val="24"/>
          <w:lang w:val="en-GB"/>
        </w:rPr>
      </w:pPr>
      <w:r w:rsidRPr="00AC6617">
        <w:rPr>
          <w:rFonts w:ascii="Times New Roman" w:hAnsi="Times New Roman" w:cs="Times New Roman"/>
          <w:sz w:val="24"/>
          <w:szCs w:val="24"/>
          <w:lang w:val="en-GB"/>
        </w:rPr>
        <w:t>The question of smart growth in small towns and rural communities</w:t>
      </w:r>
      <w:r>
        <w:rPr>
          <w:rFonts w:ascii="Times New Roman" w:hAnsi="Times New Roman" w:cs="Times New Roman"/>
          <w:sz w:val="24"/>
          <w:szCs w:val="24"/>
          <w:lang w:val="en-GB"/>
        </w:rPr>
        <w:t>. Many rural communities and small towns are facing challenges, including rapid growth at metropolitan areas, declining rural populations</w:t>
      </w:r>
      <w:r w:rsidR="008370AC">
        <w:rPr>
          <w:rFonts w:ascii="Times New Roman" w:hAnsi="Times New Roman" w:cs="Times New Roman"/>
          <w:sz w:val="24"/>
          <w:szCs w:val="24"/>
          <w:lang w:val="en-GB"/>
        </w:rPr>
        <w:t>,</w:t>
      </w:r>
      <w:r>
        <w:rPr>
          <w:rFonts w:ascii="Times New Roman" w:hAnsi="Times New Roman" w:cs="Times New Roman"/>
          <w:sz w:val="24"/>
          <w:szCs w:val="24"/>
          <w:lang w:val="en-GB"/>
        </w:rPr>
        <w:t xml:space="preserve"> loss of</w:t>
      </w:r>
      <w:r w:rsidR="008370AC">
        <w:rPr>
          <w:rFonts w:ascii="Times New Roman" w:hAnsi="Times New Roman" w:cs="Times New Roman"/>
          <w:sz w:val="24"/>
          <w:szCs w:val="24"/>
          <w:lang w:val="en-GB"/>
        </w:rPr>
        <w:t xml:space="preserve"> study- and</w:t>
      </w:r>
      <w:r>
        <w:rPr>
          <w:rFonts w:ascii="Times New Roman" w:hAnsi="Times New Roman" w:cs="Times New Roman"/>
          <w:sz w:val="24"/>
          <w:szCs w:val="24"/>
          <w:lang w:val="en-GB"/>
        </w:rPr>
        <w:t xml:space="preserve"> workplaces</w:t>
      </w:r>
      <w:r w:rsidR="008370AC">
        <w:rPr>
          <w:rFonts w:ascii="Times New Roman" w:hAnsi="Times New Roman" w:cs="Times New Roman"/>
          <w:sz w:val="24"/>
          <w:szCs w:val="24"/>
          <w:lang w:val="en-GB"/>
        </w:rPr>
        <w:t xml:space="preserve"> e.g. What strategies can be used to protect and preserve the environment and at the same time create growth and development?</w:t>
      </w:r>
    </w:p>
    <w:p w14:paraId="7F12FFCF" w14:textId="77777777" w:rsidR="000737F2" w:rsidRPr="00AC6617" w:rsidRDefault="000737F2" w:rsidP="00AC6617">
      <w:pPr>
        <w:rPr>
          <w:rFonts w:ascii="Times New Roman" w:hAnsi="Times New Roman" w:cs="Times New Roman"/>
          <w:sz w:val="24"/>
          <w:szCs w:val="24"/>
          <w:lang w:val="en-GB"/>
        </w:rPr>
      </w:pPr>
    </w:p>
    <w:p w14:paraId="3ECA2DB2" w14:textId="77777777" w:rsidR="00AC6617" w:rsidRPr="000A3B6A" w:rsidRDefault="00AC6617" w:rsidP="00AC6617">
      <w:pPr>
        <w:pStyle w:val="Listeafsnit"/>
        <w:rPr>
          <w:rFonts w:ascii="Times New Roman" w:hAnsi="Times New Roman" w:cs="Times New Roman"/>
          <w:b/>
          <w:sz w:val="24"/>
          <w:szCs w:val="24"/>
          <w:lang w:val="en-GB"/>
        </w:rPr>
      </w:pPr>
    </w:p>
    <w:p w14:paraId="7845CF7E" w14:textId="31176D5E" w:rsidR="006E070C" w:rsidRPr="001561F9" w:rsidRDefault="006E070C" w:rsidP="000737F2">
      <w:pPr>
        <w:pStyle w:val="Listeafsnit"/>
        <w:numPr>
          <w:ilvl w:val="0"/>
          <w:numId w:val="8"/>
        </w:numPr>
        <w:rPr>
          <w:rFonts w:ascii="Times New Roman" w:hAnsi="Times New Roman" w:cs="Times New Roman"/>
          <w:sz w:val="24"/>
          <w:szCs w:val="24"/>
          <w:lang w:val="en-GB"/>
        </w:rPr>
      </w:pPr>
      <w:bookmarkStart w:id="0" w:name="_Hlk513281870"/>
      <w:r w:rsidRPr="000A3B6A">
        <w:rPr>
          <w:rFonts w:ascii="Times New Roman" w:hAnsi="Times New Roman" w:cs="Times New Roman"/>
          <w:b/>
          <w:sz w:val="24"/>
          <w:szCs w:val="24"/>
          <w:lang w:val="en-GB"/>
        </w:rPr>
        <w:t>Committee on Civil Liberties, Justice and Home Affairs (LIBE)</w:t>
      </w:r>
      <w:r w:rsidR="001561F9">
        <w:rPr>
          <w:rFonts w:ascii="Times New Roman" w:hAnsi="Times New Roman" w:cs="Times New Roman"/>
          <w:b/>
          <w:sz w:val="24"/>
          <w:szCs w:val="24"/>
          <w:lang w:val="en-GB"/>
        </w:rPr>
        <w:t xml:space="preserve"> </w:t>
      </w:r>
      <w:r w:rsidR="001561F9" w:rsidRPr="001561F9">
        <w:rPr>
          <w:rFonts w:ascii="Times New Roman" w:hAnsi="Times New Roman" w:cs="Times New Roman"/>
          <w:i/>
          <w:sz w:val="24"/>
          <w:szCs w:val="24"/>
          <w:lang w:val="en-GB"/>
        </w:rPr>
        <w:t xml:space="preserve">CP: </w:t>
      </w:r>
      <w:proofErr w:type="spellStart"/>
      <w:r w:rsidR="001561F9" w:rsidRPr="001561F9">
        <w:rPr>
          <w:rFonts w:ascii="Times New Roman" w:hAnsi="Times New Roman" w:cs="Times New Roman"/>
          <w:i/>
          <w:sz w:val="24"/>
          <w:szCs w:val="24"/>
          <w:lang w:val="en-GB"/>
        </w:rPr>
        <w:t>Arina</w:t>
      </w:r>
      <w:proofErr w:type="spellEnd"/>
      <w:r w:rsidR="001561F9" w:rsidRPr="001561F9">
        <w:rPr>
          <w:rFonts w:ascii="Times New Roman" w:hAnsi="Times New Roman" w:cs="Times New Roman"/>
          <w:i/>
          <w:sz w:val="24"/>
          <w:szCs w:val="24"/>
          <w:lang w:val="en-GB"/>
        </w:rPr>
        <w:t xml:space="preserve"> </w:t>
      </w:r>
      <w:proofErr w:type="spellStart"/>
      <w:r w:rsidR="001561F9" w:rsidRPr="001561F9">
        <w:rPr>
          <w:rFonts w:ascii="Times New Roman" w:hAnsi="Times New Roman" w:cs="Times New Roman"/>
          <w:i/>
          <w:sz w:val="24"/>
          <w:szCs w:val="24"/>
          <w:lang w:val="en-GB"/>
        </w:rPr>
        <w:t>Zenkina</w:t>
      </w:r>
      <w:proofErr w:type="spellEnd"/>
    </w:p>
    <w:p w14:paraId="29360E3C" w14:textId="70A0AB1F" w:rsidR="006E070C" w:rsidRDefault="006E070C" w:rsidP="006E070C">
      <w:pPr>
        <w:rPr>
          <w:rFonts w:ascii="Times New Roman" w:hAnsi="Times New Roman" w:cs="Times New Roman"/>
          <w:sz w:val="24"/>
          <w:szCs w:val="24"/>
          <w:lang w:val="en-GB"/>
        </w:rPr>
      </w:pPr>
      <w:r>
        <w:rPr>
          <w:rFonts w:ascii="Times New Roman" w:hAnsi="Times New Roman" w:cs="Times New Roman"/>
          <w:sz w:val="24"/>
          <w:szCs w:val="24"/>
          <w:lang w:val="en-GB"/>
        </w:rPr>
        <w:t xml:space="preserve">The question of </w:t>
      </w:r>
      <w:r w:rsidR="00FC2657">
        <w:rPr>
          <w:rFonts w:ascii="Times New Roman" w:hAnsi="Times New Roman" w:cs="Times New Roman"/>
          <w:sz w:val="24"/>
          <w:szCs w:val="24"/>
          <w:lang w:val="en-GB"/>
        </w:rPr>
        <w:t>data-protection</w:t>
      </w:r>
      <w:r>
        <w:rPr>
          <w:rFonts w:ascii="Times New Roman" w:hAnsi="Times New Roman" w:cs="Times New Roman"/>
          <w:sz w:val="24"/>
          <w:szCs w:val="24"/>
          <w:lang w:val="en-GB"/>
        </w:rPr>
        <w:t xml:space="preserve"> in the digital age. Cyberspace and its underlying infrastructure are vulnerable to a wide range of threats and hazards. Sophisticated cyber actors and nation-states exploit vulnerabilities to steal information and money and are developing capabilities to disrupt and misuse personal data.</w:t>
      </w:r>
      <w:r w:rsidR="0010077E">
        <w:rPr>
          <w:rFonts w:ascii="Times New Roman" w:hAnsi="Times New Roman" w:cs="Times New Roman"/>
          <w:sz w:val="24"/>
          <w:szCs w:val="24"/>
          <w:lang w:val="en-GB"/>
        </w:rPr>
        <w:t xml:space="preserve"> On the other hand, it also allows for the EU intelligence services to easily access information to prevent criminal actions.</w:t>
      </w:r>
      <w:r>
        <w:rPr>
          <w:rFonts w:ascii="Times New Roman" w:hAnsi="Times New Roman" w:cs="Times New Roman"/>
          <w:sz w:val="24"/>
          <w:szCs w:val="24"/>
          <w:lang w:val="en-GB"/>
        </w:rPr>
        <w:t xml:space="preserve"> How can this d</w:t>
      </w:r>
      <w:r w:rsidR="0010077E">
        <w:rPr>
          <w:rFonts w:ascii="Times New Roman" w:hAnsi="Times New Roman" w:cs="Times New Roman"/>
          <w:sz w:val="24"/>
          <w:szCs w:val="24"/>
          <w:lang w:val="en-GB"/>
        </w:rPr>
        <w:t>ilemma</w:t>
      </w:r>
      <w:r>
        <w:rPr>
          <w:rFonts w:ascii="Times New Roman" w:hAnsi="Times New Roman" w:cs="Times New Roman"/>
          <w:sz w:val="24"/>
          <w:szCs w:val="24"/>
          <w:lang w:val="en-GB"/>
        </w:rPr>
        <w:t xml:space="preserve"> be addressed</w:t>
      </w:r>
      <w:r w:rsidR="000A3B6A">
        <w:rPr>
          <w:rFonts w:ascii="Times New Roman" w:hAnsi="Times New Roman" w:cs="Times New Roman"/>
          <w:sz w:val="24"/>
          <w:szCs w:val="24"/>
          <w:lang w:val="en-GB"/>
        </w:rPr>
        <w:t>, and</w:t>
      </w:r>
      <w:r>
        <w:rPr>
          <w:rFonts w:ascii="Times New Roman" w:hAnsi="Times New Roman" w:cs="Times New Roman"/>
          <w:sz w:val="24"/>
          <w:szCs w:val="24"/>
          <w:lang w:val="en-GB"/>
        </w:rPr>
        <w:t xml:space="preserve"> personal data be protected?</w:t>
      </w:r>
      <w:r w:rsidR="000B05C9">
        <w:rPr>
          <w:rFonts w:ascii="Times New Roman" w:hAnsi="Times New Roman" w:cs="Times New Roman"/>
          <w:sz w:val="24"/>
          <w:szCs w:val="24"/>
          <w:lang w:val="en-GB"/>
        </w:rPr>
        <w:t xml:space="preserve"> What are the pros and cons of digitalization?</w:t>
      </w:r>
    </w:p>
    <w:p w14:paraId="26AF3BEC" w14:textId="2B9A8DC6" w:rsidR="004172BC" w:rsidRDefault="004172BC" w:rsidP="006E070C">
      <w:pPr>
        <w:rPr>
          <w:rFonts w:ascii="Times New Roman" w:hAnsi="Times New Roman" w:cs="Times New Roman"/>
          <w:sz w:val="24"/>
          <w:szCs w:val="24"/>
          <w:lang w:val="en-GB"/>
        </w:rPr>
      </w:pPr>
    </w:p>
    <w:bookmarkEnd w:id="0"/>
    <w:p w14:paraId="19CCD836" w14:textId="63723660" w:rsidR="006E070C" w:rsidRPr="001561F9" w:rsidRDefault="006E070C" w:rsidP="000737F2">
      <w:pPr>
        <w:pStyle w:val="Listeafsnit"/>
        <w:numPr>
          <w:ilvl w:val="0"/>
          <w:numId w:val="8"/>
        </w:numPr>
        <w:rPr>
          <w:rFonts w:ascii="Times New Roman" w:hAnsi="Times New Roman" w:cs="Times New Roman"/>
          <w:i/>
          <w:sz w:val="24"/>
          <w:szCs w:val="24"/>
          <w:lang w:val="en-GB"/>
        </w:rPr>
      </w:pPr>
      <w:r w:rsidRPr="00E35700">
        <w:rPr>
          <w:rFonts w:ascii="Times New Roman" w:hAnsi="Times New Roman" w:cs="Times New Roman"/>
          <w:b/>
          <w:sz w:val="24"/>
          <w:szCs w:val="24"/>
          <w:lang w:val="en-GB"/>
        </w:rPr>
        <w:t>Committee on Culture and Education (CULT)</w:t>
      </w:r>
      <w:r w:rsidR="001561F9">
        <w:rPr>
          <w:rFonts w:ascii="Times New Roman" w:hAnsi="Times New Roman" w:cs="Times New Roman"/>
          <w:b/>
          <w:sz w:val="24"/>
          <w:szCs w:val="24"/>
          <w:lang w:val="en-GB"/>
        </w:rPr>
        <w:t xml:space="preserve"> </w:t>
      </w:r>
      <w:r w:rsidR="001561F9" w:rsidRPr="001561F9">
        <w:rPr>
          <w:rFonts w:ascii="Times New Roman" w:hAnsi="Times New Roman" w:cs="Times New Roman"/>
          <w:i/>
          <w:sz w:val="24"/>
          <w:szCs w:val="24"/>
          <w:lang w:val="en-GB"/>
        </w:rPr>
        <w:t>CP:</w:t>
      </w:r>
      <w:r w:rsidR="0065294F">
        <w:rPr>
          <w:rFonts w:ascii="Times New Roman" w:hAnsi="Times New Roman" w:cs="Times New Roman"/>
          <w:i/>
          <w:sz w:val="24"/>
          <w:szCs w:val="24"/>
          <w:lang w:val="en-GB"/>
        </w:rPr>
        <w:t xml:space="preserve"> </w:t>
      </w:r>
      <w:bookmarkStart w:id="1" w:name="_GoBack"/>
      <w:bookmarkEnd w:id="1"/>
      <w:r w:rsidR="001561F9" w:rsidRPr="001561F9">
        <w:rPr>
          <w:rFonts w:ascii="Times New Roman" w:hAnsi="Times New Roman" w:cs="Times New Roman"/>
          <w:i/>
          <w:sz w:val="24"/>
          <w:szCs w:val="24"/>
          <w:lang w:val="en-GB"/>
        </w:rPr>
        <w:t xml:space="preserve">Tudor </w:t>
      </w:r>
      <w:proofErr w:type="spellStart"/>
      <w:r w:rsidR="001561F9" w:rsidRPr="001561F9">
        <w:rPr>
          <w:rFonts w:ascii="Times New Roman" w:hAnsi="Times New Roman" w:cs="Times New Roman"/>
          <w:i/>
          <w:sz w:val="24"/>
          <w:szCs w:val="24"/>
          <w:lang w:val="en-GB"/>
        </w:rPr>
        <w:t>Ionescu</w:t>
      </w:r>
      <w:proofErr w:type="spellEnd"/>
    </w:p>
    <w:p w14:paraId="628F3CDF" w14:textId="2FABE90F" w:rsidR="006E070C" w:rsidRDefault="006E070C" w:rsidP="006E070C">
      <w:pPr>
        <w:rPr>
          <w:rFonts w:ascii="Times New Roman" w:eastAsia="Times New Roman" w:hAnsi="Times New Roman" w:cs="Times New Roman"/>
          <w:color w:val="000000"/>
          <w:sz w:val="24"/>
          <w:szCs w:val="24"/>
          <w:lang w:val="en-US" w:eastAsia="fi-FI"/>
        </w:rPr>
      </w:pPr>
      <w:r>
        <w:rPr>
          <w:rFonts w:ascii="Times New Roman" w:eastAsia="Times New Roman" w:hAnsi="Times New Roman" w:cs="Times New Roman"/>
          <w:color w:val="000000"/>
          <w:sz w:val="24"/>
          <w:szCs w:val="24"/>
          <w:lang w:val="en-US" w:eastAsia="fi-FI"/>
        </w:rPr>
        <w:t>The question of empowerment</w:t>
      </w:r>
      <w:r w:rsidR="00AC5E22">
        <w:rPr>
          <w:rFonts w:ascii="Times New Roman" w:eastAsia="Times New Roman" w:hAnsi="Times New Roman" w:cs="Times New Roman"/>
          <w:color w:val="000000"/>
          <w:sz w:val="24"/>
          <w:szCs w:val="24"/>
          <w:lang w:val="en-US" w:eastAsia="fi-FI"/>
        </w:rPr>
        <w:t xml:space="preserve"> of the civil society</w:t>
      </w:r>
      <w:r>
        <w:rPr>
          <w:rFonts w:ascii="Times New Roman" w:eastAsia="Times New Roman" w:hAnsi="Times New Roman" w:cs="Times New Roman"/>
          <w:color w:val="000000"/>
          <w:sz w:val="24"/>
          <w:szCs w:val="24"/>
          <w:lang w:val="en-US" w:eastAsia="fi-FI"/>
        </w:rPr>
        <w:t xml:space="preserve"> and active participation. You see divisions between groups in Europe based on age, race, gender and faith. How might these divisions be overcome</w:t>
      </w:r>
      <w:r w:rsidR="004172BC">
        <w:rPr>
          <w:rFonts w:ascii="Times New Roman" w:eastAsia="Times New Roman" w:hAnsi="Times New Roman" w:cs="Times New Roman"/>
          <w:color w:val="000000"/>
          <w:sz w:val="24"/>
          <w:szCs w:val="24"/>
          <w:lang w:val="en-US" w:eastAsia="fi-FI"/>
        </w:rPr>
        <w:t>,</w:t>
      </w:r>
      <w:r>
        <w:rPr>
          <w:rFonts w:ascii="Times New Roman" w:eastAsia="Times New Roman" w:hAnsi="Times New Roman" w:cs="Times New Roman"/>
          <w:color w:val="000000"/>
          <w:sz w:val="24"/>
          <w:szCs w:val="24"/>
          <w:lang w:val="en-US" w:eastAsia="fi-FI"/>
        </w:rPr>
        <w:t xml:space="preserve"> and in what ways can particularly young people be educated to become active citizens and have more say in the solution and decision-making processes in their societies and in the EU</w:t>
      </w:r>
      <w:r w:rsidR="00AC5E22">
        <w:rPr>
          <w:rFonts w:ascii="Times New Roman" w:eastAsia="Times New Roman" w:hAnsi="Times New Roman" w:cs="Times New Roman"/>
          <w:color w:val="000000"/>
          <w:sz w:val="24"/>
          <w:szCs w:val="24"/>
          <w:lang w:val="en-US" w:eastAsia="fi-FI"/>
        </w:rPr>
        <w:t xml:space="preserve"> heading towards the European elections in 2019.</w:t>
      </w:r>
      <w:r>
        <w:rPr>
          <w:rFonts w:ascii="Times New Roman" w:eastAsia="Times New Roman" w:hAnsi="Times New Roman" w:cs="Times New Roman"/>
          <w:color w:val="000000"/>
          <w:sz w:val="24"/>
          <w:szCs w:val="24"/>
          <w:lang w:val="en-US" w:eastAsia="fi-FI"/>
        </w:rPr>
        <w:t xml:space="preserve"> </w:t>
      </w:r>
    </w:p>
    <w:p w14:paraId="6A4121DC" w14:textId="77777777" w:rsidR="004172BC" w:rsidRDefault="004172BC" w:rsidP="006E070C">
      <w:pPr>
        <w:rPr>
          <w:rFonts w:ascii="Times New Roman" w:hAnsi="Times New Roman" w:cs="Times New Roman"/>
          <w:b/>
          <w:sz w:val="24"/>
          <w:szCs w:val="24"/>
          <w:lang w:val="en-GB"/>
        </w:rPr>
      </w:pPr>
    </w:p>
    <w:p w14:paraId="2C1F2C20" w14:textId="0A4EC61A" w:rsidR="006E070C" w:rsidRPr="001561F9" w:rsidRDefault="006E070C" w:rsidP="000737F2">
      <w:pPr>
        <w:pStyle w:val="Listeafsnit"/>
        <w:numPr>
          <w:ilvl w:val="0"/>
          <w:numId w:val="8"/>
        </w:numPr>
        <w:spacing w:after="0"/>
        <w:rPr>
          <w:rFonts w:ascii="Times New Roman" w:eastAsia="Times New Roman" w:hAnsi="Times New Roman" w:cs="Times New Roman"/>
          <w:i/>
          <w:color w:val="000000"/>
          <w:sz w:val="24"/>
          <w:szCs w:val="24"/>
          <w:lang w:val="en-US" w:eastAsia="fi-FI"/>
        </w:rPr>
      </w:pPr>
      <w:r w:rsidRPr="000A3B6A">
        <w:rPr>
          <w:rFonts w:ascii="Times New Roman" w:eastAsia="Times New Roman" w:hAnsi="Times New Roman" w:cs="Times New Roman"/>
          <w:b/>
          <w:color w:val="000000"/>
          <w:sz w:val="24"/>
          <w:szCs w:val="24"/>
          <w:lang w:val="en-US" w:eastAsia="fi-FI"/>
        </w:rPr>
        <w:t>Committee on Constitutional Affairs (AFCO)</w:t>
      </w:r>
      <w:r w:rsidR="001561F9">
        <w:rPr>
          <w:rFonts w:ascii="Times New Roman" w:eastAsia="Times New Roman" w:hAnsi="Times New Roman" w:cs="Times New Roman"/>
          <w:b/>
          <w:color w:val="000000"/>
          <w:sz w:val="24"/>
          <w:szCs w:val="24"/>
          <w:lang w:val="en-US" w:eastAsia="fi-FI"/>
        </w:rPr>
        <w:t xml:space="preserve"> </w:t>
      </w:r>
      <w:r w:rsidR="001561F9" w:rsidRPr="001561F9">
        <w:rPr>
          <w:rFonts w:ascii="Times New Roman" w:eastAsia="Times New Roman" w:hAnsi="Times New Roman" w:cs="Times New Roman"/>
          <w:i/>
          <w:color w:val="000000"/>
          <w:sz w:val="24"/>
          <w:szCs w:val="24"/>
          <w:lang w:val="en-US" w:eastAsia="fi-FI"/>
        </w:rPr>
        <w:t xml:space="preserve">CP: </w:t>
      </w:r>
      <w:proofErr w:type="spellStart"/>
      <w:r w:rsidR="001561F9" w:rsidRPr="001561F9">
        <w:rPr>
          <w:rFonts w:ascii="Times New Roman" w:eastAsia="Times New Roman" w:hAnsi="Times New Roman" w:cs="Times New Roman"/>
          <w:i/>
          <w:color w:val="000000"/>
          <w:sz w:val="24"/>
          <w:szCs w:val="24"/>
          <w:lang w:val="en-US" w:eastAsia="fi-FI"/>
        </w:rPr>
        <w:t>Mervan</w:t>
      </w:r>
      <w:proofErr w:type="spellEnd"/>
      <w:r w:rsidR="001561F9" w:rsidRPr="001561F9">
        <w:rPr>
          <w:rFonts w:ascii="Times New Roman" w:eastAsia="Times New Roman" w:hAnsi="Times New Roman" w:cs="Times New Roman"/>
          <w:i/>
          <w:color w:val="000000"/>
          <w:sz w:val="24"/>
          <w:szCs w:val="24"/>
          <w:lang w:val="en-US" w:eastAsia="fi-FI"/>
        </w:rPr>
        <w:t xml:space="preserve"> </w:t>
      </w:r>
      <w:proofErr w:type="spellStart"/>
      <w:r w:rsidR="001561F9" w:rsidRPr="001561F9">
        <w:rPr>
          <w:rFonts w:ascii="Times New Roman" w:eastAsia="Times New Roman" w:hAnsi="Times New Roman" w:cs="Times New Roman"/>
          <w:i/>
          <w:color w:val="000000"/>
          <w:sz w:val="24"/>
          <w:szCs w:val="24"/>
          <w:lang w:val="en-US" w:eastAsia="fi-FI"/>
        </w:rPr>
        <w:t>Vural</w:t>
      </w:r>
      <w:proofErr w:type="spellEnd"/>
    </w:p>
    <w:p w14:paraId="42EC9DCB" w14:textId="77777777" w:rsidR="006E070C" w:rsidRDefault="006E070C" w:rsidP="006E070C">
      <w:pPr>
        <w:spacing w:after="0"/>
        <w:rPr>
          <w:rFonts w:ascii="Times New Roman" w:eastAsia="Times New Roman" w:hAnsi="Times New Roman" w:cs="Times New Roman"/>
          <w:b/>
          <w:color w:val="000000"/>
          <w:sz w:val="24"/>
          <w:szCs w:val="24"/>
          <w:lang w:val="en-US" w:eastAsia="fi-FI"/>
        </w:rPr>
      </w:pPr>
    </w:p>
    <w:p w14:paraId="4422E9AA" w14:textId="2049E3DD" w:rsidR="006E070C" w:rsidRPr="00AC5E22" w:rsidRDefault="006E070C" w:rsidP="006E070C">
      <w:pPr>
        <w:spacing w:after="0"/>
        <w:rPr>
          <w:rFonts w:ascii="Times New Roman" w:eastAsia="Times New Roman" w:hAnsi="Times New Roman" w:cs="Times New Roman"/>
          <w:color w:val="000000"/>
          <w:sz w:val="24"/>
          <w:szCs w:val="24"/>
          <w:lang w:val="en-US" w:eastAsia="fi-FI"/>
        </w:rPr>
      </w:pPr>
      <w:r>
        <w:rPr>
          <w:rFonts w:ascii="Times New Roman" w:eastAsia="Times New Roman" w:hAnsi="Times New Roman" w:cs="Times New Roman"/>
          <w:color w:val="000000"/>
          <w:sz w:val="24"/>
          <w:szCs w:val="24"/>
          <w:lang w:val="en-US" w:eastAsia="fi-FI"/>
        </w:rPr>
        <w:t xml:space="preserve">The </w:t>
      </w:r>
      <w:r w:rsidRPr="00AC5E22">
        <w:rPr>
          <w:rFonts w:ascii="Times New Roman" w:eastAsia="Times New Roman" w:hAnsi="Times New Roman" w:cs="Times New Roman"/>
          <w:color w:val="000000"/>
          <w:sz w:val="24"/>
          <w:szCs w:val="24"/>
          <w:lang w:val="en-US" w:eastAsia="fi-FI"/>
        </w:rPr>
        <w:t>question of break-away regions in the EU.</w:t>
      </w:r>
      <w:r w:rsidR="00C52920" w:rsidRPr="00AC5E22">
        <w:rPr>
          <w:rFonts w:ascii="Times New Roman" w:eastAsia="Times New Roman" w:hAnsi="Times New Roman" w:cs="Times New Roman"/>
          <w:color w:val="000000"/>
          <w:sz w:val="24"/>
          <w:szCs w:val="24"/>
          <w:lang w:val="en-US" w:eastAsia="fi-FI"/>
        </w:rPr>
        <w:t xml:space="preserve"> When the integrity of its nation states comes under threat</w:t>
      </w:r>
      <w:r w:rsidR="00AC5E22" w:rsidRPr="00AC5E22">
        <w:rPr>
          <w:rFonts w:ascii="Times New Roman" w:eastAsia="Times New Roman" w:hAnsi="Times New Roman" w:cs="Times New Roman"/>
          <w:color w:val="000000"/>
          <w:sz w:val="24"/>
          <w:szCs w:val="24"/>
          <w:lang w:val="en-US" w:eastAsia="fi-FI"/>
        </w:rPr>
        <w:t xml:space="preserve"> and attack</w:t>
      </w:r>
      <w:r w:rsidR="00C52920" w:rsidRPr="00AC5E22">
        <w:rPr>
          <w:rFonts w:ascii="Times New Roman" w:eastAsia="Times New Roman" w:hAnsi="Times New Roman" w:cs="Times New Roman"/>
          <w:color w:val="000000"/>
          <w:sz w:val="24"/>
          <w:szCs w:val="24"/>
          <w:lang w:val="en-US" w:eastAsia="fi-FI"/>
        </w:rPr>
        <w:t xml:space="preserve"> the EU cannot keep a safe distance from events unfolding. Regions aspiring to independence have already started to ask disturbing questions, e.g. about EU membership.</w:t>
      </w:r>
      <w:r w:rsidRPr="00AC5E22">
        <w:rPr>
          <w:rFonts w:ascii="Times New Roman" w:eastAsia="Times New Roman" w:hAnsi="Times New Roman" w:cs="Times New Roman"/>
          <w:color w:val="000000"/>
          <w:sz w:val="24"/>
          <w:szCs w:val="24"/>
          <w:lang w:val="en-US" w:eastAsia="fi-FI"/>
        </w:rPr>
        <w:t xml:space="preserve"> What approach</w:t>
      </w:r>
      <w:r w:rsidR="00C52920" w:rsidRPr="00AC5E22">
        <w:rPr>
          <w:rFonts w:ascii="Times New Roman" w:eastAsia="Times New Roman" w:hAnsi="Times New Roman" w:cs="Times New Roman"/>
          <w:color w:val="000000"/>
          <w:sz w:val="24"/>
          <w:szCs w:val="24"/>
          <w:lang w:val="en-US" w:eastAsia="fi-FI"/>
        </w:rPr>
        <w:t>es</w:t>
      </w:r>
      <w:r w:rsidRPr="00AC5E22">
        <w:rPr>
          <w:rFonts w:ascii="Times New Roman" w:eastAsia="Times New Roman" w:hAnsi="Times New Roman" w:cs="Times New Roman"/>
          <w:color w:val="000000"/>
          <w:sz w:val="24"/>
          <w:szCs w:val="24"/>
          <w:lang w:val="en-US" w:eastAsia="fi-FI"/>
        </w:rPr>
        <w:t xml:space="preserve"> should the EU take in </w:t>
      </w:r>
      <w:r w:rsidR="00C52920" w:rsidRPr="00AC5E22">
        <w:rPr>
          <w:rFonts w:ascii="Times New Roman" w:eastAsia="Times New Roman" w:hAnsi="Times New Roman" w:cs="Times New Roman"/>
          <w:color w:val="000000"/>
          <w:sz w:val="24"/>
          <w:szCs w:val="24"/>
          <w:lang w:val="en-US" w:eastAsia="fi-FI"/>
        </w:rPr>
        <w:t xml:space="preserve">such </w:t>
      </w:r>
      <w:r w:rsidRPr="00AC5E22">
        <w:rPr>
          <w:rFonts w:ascii="Times New Roman" w:eastAsia="Times New Roman" w:hAnsi="Times New Roman" w:cs="Times New Roman"/>
          <w:color w:val="000000"/>
          <w:sz w:val="24"/>
          <w:szCs w:val="24"/>
          <w:lang w:val="en-US" w:eastAsia="fi-FI"/>
        </w:rPr>
        <w:t>situations</w:t>
      </w:r>
      <w:r w:rsidR="00C52920" w:rsidRPr="00AC5E22">
        <w:rPr>
          <w:rFonts w:ascii="Times New Roman" w:eastAsia="Times New Roman" w:hAnsi="Times New Roman" w:cs="Times New Roman"/>
          <w:color w:val="000000"/>
          <w:sz w:val="24"/>
          <w:szCs w:val="24"/>
          <w:lang w:val="en-US" w:eastAsia="fi-FI"/>
        </w:rPr>
        <w:t xml:space="preserve">? </w:t>
      </w:r>
    </w:p>
    <w:p w14:paraId="0A6B00FE" w14:textId="77777777" w:rsidR="006E070C" w:rsidRPr="00AC5E22" w:rsidRDefault="006E070C" w:rsidP="006E070C">
      <w:pPr>
        <w:spacing w:after="0"/>
        <w:rPr>
          <w:rFonts w:ascii="Times New Roman" w:eastAsia="Times New Roman" w:hAnsi="Times New Roman" w:cs="Times New Roman"/>
          <w:color w:val="000000"/>
          <w:sz w:val="24"/>
          <w:szCs w:val="24"/>
          <w:lang w:val="en-US" w:eastAsia="fi-FI"/>
        </w:rPr>
      </w:pPr>
    </w:p>
    <w:p w14:paraId="4611C8C5" w14:textId="77777777" w:rsidR="006E070C" w:rsidRPr="00AC5E22" w:rsidRDefault="006E070C" w:rsidP="006E070C">
      <w:pPr>
        <w:spacing w:after="0"/>
        <w:rPr>
          <w:rFonts w:ascii="Times New Roman" w:eastAsia="Times New Roman" w:hAnsi="Times New Roman" w:cs="Times New Roman"/>
          <w:color w:val="000000"/>
          <w:sz w:val="24"/>
          <w:szCs w:val="24"/>
          <w:lang w:val="en-US" w:eastAsia="fi-FI"/>
        </w:rPr>
      </w:pPr>
      <w:r w:rsidRPr="00AC5E22">
        <w:rPr>
          <w:rFonts w:ascii="Times New Roman" w:eastAsia="Times New Roman" w:hAnsi="Times New Roman" w:cs="Times New Roman"/>
          <w:color w:val="000000"/>
          <w:sz w:val="24"/>
          <w:szCs w:val="24"/>
          <w:lang w:val="en-US" w:eastAsia="fi-FI"/>
        </w:rPr>
        <w:t xml:space="preserve"> </w:t>
      </w:r>
    </w:p>
    <w:p w14:paraId="30596049" w14:textId="69F614D7" w:rsidR="006E070C" w:rsidRPr="00AC5E22" w:rsidRDefault="00C52920" w:rsidP="00F277BC">
      <w:pPr>
        <w:spacing w:after="0" w:line="240" w:lineRule="auto"/>
        <w:rPr>
          <w:rFonts w:ascii="Times New Roman" w:hAnsi="Times New Roman" w:cs="Times New Roman"/>
          <w:lang w:val="en-US"/>
        </w:rPr>
      </w:pPr>
      <w:r w:rsidRPr="00AC5E22">
        <w:rPr>
          <w:rFonts w:ascii="Times New Roman" w:hAnsi="Times New Roman" w:cs="Times New Roman"/>
          <w:lang w:val="en-US"/>
        </w:rPr>
        <w:t xml:space="preserve">                                   </w:t>
      </w:r>
      <w:r w:rsidR="004172BC" w:rsidRPr="00AC5E22">
        <w:rPr>
          <w:rFonts w:ascii="Times New Roman" w:hAnsi="Times New Roman" w:cs="Times New Roman"/>
          <w:lang w:val="en-US"/>
        </w:rPr>
        <w:t>(Links from the cps will be provided)</w:t>
      </w:r>
    </w:p>
    <w:sectPr w:rsidR="006E070C" w:rsidRPr="00AC5E22" w:rsidSect="00CC209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224C" w14:textId="77777777" w:rsidR="000E3EBE" w:rsidRDefault="000E3EBE" w:rsidP="00073881">
      <w:pPr>
        <w:spacing w:after="0" w:line="240" w:lineRule="auto"/>
      </w:pPr>
      <w:r>
        <w:separator/>
      </w:r>
    </w:p>
  </w:endnote>
  <w:endnote w:type="continuationSeparator" w:id="0">
    <w:p w14:paraId="378B9ED3" w14:textId="77777777" w:rsidR="000E3EBE" w:rsidRDefault="000E3EBE" w:rsidP="0007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73279"/>
      <w:docPartObj>
        <w:docPartGallery w:val="Page Numbers (Bottom of Page)"/>
        <w:docPartUnique/>
      </w:docPartObj>
    </w:sdtPr>
    <w:sdtEndPr/>
    <w:sdtContent>
      <w:p w14:paraId="412AD338" w14:textId="50B0B328" w:rsidR="000044E7" w:rsidRDefault="0074338C">
        <w:pPr>
          <w:pStyle w:val="Sidefod"/>
          <w:jc w:val="center"/>
        </w:pPr>
        <w:r>
          <w:fldChar w:fldCharType="begin"/>
        </w:r>
        <w:r>
          <w:instrText>PAGE   \* MERGEFORMAT</w:instrText>
        </w:r>
        <w:r>
          <w:fldChar w:fldCharType="separate"/>
        </w:r>
        <w:r w:rsidR="0065294F" w:rsidRPr="0065294F">
          <w:rPr>
            <w:noProof/>
            <w:lang w:val="it-IT"/>
          </w:rPr>
          <w:t>2</w:t>
        </w:r>
        <w:r>
          <w:rPr>
            <w:noProof/>
            <w:lang w:val="it-IT"/>
          </w:rPr>
          <w:fldChar w:fldCharType="end"/>
        </w:r>
      </w:p>
    </w:sdtContent>
  </w:sdt>
  <w:p w14:paraId="22F5F392" w14:textId="77777777" w:rsidR="000044E7" w:rsidRDefault="000044E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7DC4E" w14:textId="77777777" w:rsidR="000E3EBE" w:rsidRDefault="000E3EBE" w:rsidP="00073881">
      <w:pPr>
        <w:spacing w:after="0" w:line="240" w:lineRule="auto"/>
      </w:pPr>
      <w:r>
        <w:separator/>
      </w:r>
    </w:p>
  </w:footnote>
  <w:footnote w:type="continuationSeparator" w:id="0">
    <w:p w14:paraId="76154CCC" w14:textId="77777777" w:rsidR="000E3EBE" w:rsidRDefault="000E3EBE" w:rsidP="00073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75FF0"/>
    <w:multiLevelType w:val="hybridMultilevel"/>
    <w:tmpl w:val="76CAC800"/>
    <w:lvl w:ilvl="0" w:tplc="1098D614">
      <w:start w:val="1"/>
      <w:numFmt w:val="decimal"/>
      <w:lvlText w:val="%1."/>
      <w:lvlJc w:val="left"/>
      <w:pPr>
        <w:ind w:left="720" w:hanging="360"/>
      </w:pPr>
      <w:rPr>
        <w:rFonts w:eastAsia="SimSu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9AF51AF"/>
    <w:multiLevelType w:val="hybridMultilevel"/>
    <w:tmpl w:val="5030B8E0"/>
    <w:lvl w:ilvl="0" w:tplc="0368FEF4">
      <w:start w:val="1"/>
      <w:numFmt w:val="decimal"/>
      <w:lvlText w:val="%1."/>
      <w:lvlJc w:val="left"/>
      <w:pPr>
        <w:ind w:left="36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40AF7"/>
    <w:multiLevelType w:val="multilevel"/>
    <w:tmpl w:val="AE78DE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6C1AD0"/>
    <w:multiLevelType w:val="hybridMultilevel"/>
    <w:tmpl w:val="752A6762"/>
    <w:lvl w:ilvl="0" w:tplc="0A826A40">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80B1961"/>
    <w:multiLevelType w:val="hybridMultilevel"/>
    <w:tmpl w:val="1714A4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DFF6650"/>
    <w:multiLevelType w:val="hybridMultilevel"/>
    <w:tmpl w:val="C360EA90"/>
    <w:lvl w:ilvl="0" w:tplc="10027200">
      <w:start w:val="1"/>
      <w:numFmt w:val="decimal"/>
      <w:lvlText w:val="%1."/>
      <w:lvlJc w:val="left"/>
      <w:pPr>
        <w:ind w:left="720" w:hanging="360"/>
      </w:pPr>
      <w:rPr>
        <w:rFonts w:ascii="Book Antiqua" w:eastAsia="SimSun" w:hAnsi="Book Antiqua" w:cs="Tahoma"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5403FFD"/>
    <w:multiLevelType w:val="hybridMultilevel"/>
    <w:tmpl w:val="D5E09FD2"/>
    <w:lvl w:ilvl="0" w:tplc="3D8206EC">
      <w:start w:val="3"/>
      <w:numFmt w:val="bullet"/>
      <w:lvlText w:val="-"/>
      <w:lvlJc w:val="left"/>
      <w:pPr>
        <w:ind w:left="1050" w:hanging="360"/>
      </w:pPr>
      <w:rPr>
        <w:rFonts w:ascii="Arial" w:eastAsia="Times New Roman" w:hAnsi="Arial" w:cs="Arial" w:hint="default"/>
        <w:color w:val="000000"/>
      </w:rPr>
    </w:lvl>
    <w:lvl w:ilvl="1" w:tplc="04060003">
      <w:start w:val="1"/>
      <w:numFmt w:val="bullet"/>
      <w:lvlText w:val="o"/>
      <w:lvlJc w:val="left"/>
      <w:pPr>
        <w:ind w:left="1770" w:hanging="360"/>
      </w:pPr>
      <w:rPr>
        <w:rFonts w:ascii="Courier New" w:hAnsi="Courier New" w:cs="Courier New" w:hint="default"/>
      </w:rPr>
    </w:lvl>
    <w:lvl w:ilvl="2" w:tplc="04060005">
      <w:start w:val="1"/>
      <w:numFmt w:val="bullet"/>
      <w:lvlText w:val=""/>
      <w:lvlJc w:val="left"/>
      <w:pPr>
        <w:ind w:left="2490" w:hanging="360"/>
      </w:pPr>
      <w:rPr>
        <w:rFonts w:ascii="Wingdings" w:hAnsi="Wingdings" w:hint="default"/>
      </w:rPr>
    </w:lvl>
    <w:lvl w:ilvl="3" w:tplc="04060001">
      <w:start w:val="1"/>
      <w:numFmt w:val="bullet"/>
      <w:lvlText w:val=""/>
      <w:lvlJc w:val="left"/>
      <w:pPr>
        <w:ind w:left="3210" w:hanging="360"/>
      </w:pPr>
      <w:rPr>
        <w:rFonts w:ascii="Symbol" w:hAnsi="Symbol" w:hint="default"/>
      </w:rPr>
    </w:lvl>
    <w:lvl w:ilvl="4" w:tplc="04060003">
      <w:start w:val="1"/>
      <w:numFmt w:val="bullet"/>
      <w:lvlText w:val="o"/>
      <w:lvlJc w:val="left"/>
      <w:pPr>
        <w:ind w:left="3930" w:hanging="360"/>
      </w:pPr>
      <w:rPr>
        <w:rFonts w:ascii="Courier New" w:hAnsi="Courier New" w:cs="Courier New" w:hint="default"/>
      </w:rPr>
    </w:lvl>
    <w:lvl w:ilvl="5" w:tplc="04060005">
      <w:start w:val="1"/>
      <w:numFmt w:val="bullet"/>
      <w:lvlText w:val=""/>
      <w:lvlJc w:val="left"/>
      <w:pPr>
        <w:ind w:left="4650" w:hanging="360"/>
      </w:pPr>
      <w:rPr>
        <w:rFonts w:ascii="Wingdings" w:hAnsi="Wingdings" w:hint="default"/>
      </w:rPr>
    </w:lvl>
    <w:lvl w:ilvl="6" w:tplc="04060001">
      <w:start w:val="1"/>
      <w:numFmt w:val="bullet"/>
      <w:lvlText w:val=""/>
      <w:lvlJc w:val="left"/>
      <w:pPr>
        <w:ind w:left="5370" w:hanging="360"/>
      </w:pPr>
      <w:rPr>
        <w:rFonts w:ascii="Symbol" w:hAnsi="Symbol" w:hint="default"/>
      </w:rPr>
    </w:lvl>
    <w:lvl w:ilvl="7" w:tplc="04060003">
      <w:start w:val="1"/>
      <w:numFmt w:val="bullet"/>
      <w:lvlText w:val="o"/>
      <w:lvlJc w:val="left"/>
      <w:pPr>
        <w:ind w:left="6090" w:hanging="360"/>
      </w:pPr>
      <w:rPr>
        <w:rFonts w:ascii="Courier New" w:hAnsi="Courier New" w:cs="Courier New" w:hint="default"/>
      </w:rPr>
    </w:lvl>
    <w:lvl w:ilvl="8" w:tplc="04060005">
      <w:start w:val="1"/>
      <w:numFmt w:val="bullet"/>
      <w:lvlText w:val=""/>
      <w:lvlJc w:val="left"/>
      <w:pPr>
        <w:ind w:left="6810" w:hanging="360"/>
      </w:pPr>
      <w:rPr>
        <w:rFonts w:ascii="Wingdings" w:hAnsi="Wingdings" w:hint="default"/>
      </w:rPr>
    </w:lvl>
  </w:abstractNum>
  <w:abstractNum w:abstractNumId="7">
    <w:nsid w:val="7DD108A1"/>
    <w:multiLevelType w:val="hybridMultilevel"/>
    <w:tmpl w:val="5C1ABD3C"/>
    <w:lvl w:ilvl="0" w:tplc="D8C80C3A">
      <w:start w:val="1"/>
      <w:numFmt w:val="decimal"/>
      <w:lvlText w:val="%1)"/>
      <w:lvlJc w:val="left"/>
      <w:pPr>
        <w:ind w:left="690" w:hanging="360"/>
      </w:pPr>
    </w:lvl>
    <w:lvl w:ilvl="1" w:tplc="04060019">
      <w:start w:val="1"/>
      <w:numFmt w:val="lowerLetter"/>
      <w:lvlText w:val="%2."/>
      <w:lvlJc w:val="left"/>
      <w:pPr>
        <w:ind w:left="1410" w:hanging="360"/>
      </w:pPr>
    </w:lvl>
    <w:lvl w:ilvl="2" w:tplc="0406001B">
      <w:start w:val="1"/>
      <w:numFmt w:val="lowerRoman"/>
      <w:lvlText w:val="%3."/>
      <w:lvlJc w:val="right"/>
      <w:pPr>
        <w:ind w:left="2130" w:hanging="180"/>
      </w:pPr>
    </w:lvl>
    <w:lvl w:ilvl="3" w:tplc="0406000F">
      <w:start w:val="1"/>
      <w:numFmt w:val="decimal"/>
      <w:lvlText w:val="%4."/>
      <w:lvlJc w:val="left"/>
      <w:pPr>
        <w:ind w:left="2850" w:hanging="360"/>
      </w:pPr>
    </w:lvl>
    <w:lvl w:ilvl="4" w:tplc="04060019">
      <w:start w:val="1"/>
      <w:numFmt w:val="lowerLetter"/>
      <w:lvlText w:val="%5."/>
      <w:lvlJc w:val="left"/>
      <w:pPr>
        <w:ind w:left="3570" w:hanging="360"/>
      </w:pPr>
    </w:lvl>
    <w:lvl w:ilvl="5" w:tplc="0406001B">
      <w:start w:val="1"/>
      <w:numFmt w:val="lowerRoman"/>
      <w:lvlText w:val="%6."/>
      <w:lvlJc w:val="right"/>
      <w:pPr>
        <w:ind w:left="4290" w:hanging="180"/>
      </w:pPr>
    </w:lvl>
    <w:lvl w:ilvl="6" w:tplc="0406000F">
      <w:start w:val="1"/>
      <w:numFmt w:val="decimal"/>
      <w:lvlText w:val="%7."/>
      <w:lvlJc w:val="left"/>
      <w:pPr>
        <w:ind w:left="5010" w:hanging="360"/>
      </w:pPr>
    </w:lvl>
    <w:lvl w:ilvl="7" w:tplc="04060019">
      <w:start w:val="1"/>
      <w:numFmt w:val="lowerLetter"/>
      <w:lvlText w:val="%8."/>
      <w:lvlJc w:val="left"/>
      <w:pPr>
        <w:ind w:left="5730" w:hanging="360"/>
      </w:pPr>
    </w:lvl>
    <w:lvl w:ilvl="8" w:tplc="0406001B">
      <w:start w:val="1"/>
      <w:numFmt w:val="lowerRoman"/>
      <w:lvlText w:val="%9."/>
      <w:lvlJc w:val="right"/>
      <w:pPr>
        <w:ind w:left="6450" w:hanging="180"/>
      </w:pPr>
    </w:lvl>
  </w:abstractNum>
  <w:num w:numId="1">
    <w:abstractNumId w:val="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F1"/>
    <w:rsid w:val="000044E7"/>
    <w:rsid w:val="000133F3"/>
    <w:rsid w:val="000228E4"/>
    <w:rsid w:val="00046B0E"/>
    <w:rsid w:val="00051F5A"/>
    <w:rsid w:val="00055442"/>
    <w:rsid w:val="000737F2"/>
    <w:rsid w:val="00073881"/>
    <w:rsid w:val="000856CE"/>
    <w:rsid w:val="000A190B"/>
    <w:rsid w:val="000A3B6A"/>
    <w:rsid w:val="000B05C9"/>
    <w:rsid w:val="000B14F5"/>
    <w:rsid w:val="000C2BE6"/>
    <w:rsid w:val="000E3EBE"/>
    <w:rsid w:val="000F2386"/>
    <w:rsid w:val="000F32E1"/>
    <w:rsid w:val="000F7323"/>
    <w:rsid w:val="0010077E"/>
    <w:rsid w:val="0010615F"/>
    <w:rsid w:val="00132F4F"/>
    <w:rsid w:val="001561F9"/>
    <w:rsid w:val="00163EF8"/>
    <w:rsid w:val="001739CB"/>
    <w:rsid w:val="00197194"/>
    <w:rsid w:val="00197361"/>
    <w:rsid w:val="001A03FE"/>
    <w:rsid w:val="001A0DC1"/>
    <w:rsid w:val="001B51E0"/>
    <w:rsid w:val="001D29AE"/>
    <w:rsid w:val="001E5ED1"/>
    <w:rsid w:val="001F1253"/>
    <w:rsid w:val="001F601A"/>
    <w:rsid w:val="00210684"/>
    <w:rsid w:val="00220F5D"/>
    <w:rsid w:val="00227135"/>
    <w:rsid w:val="002278EA"/>
    <w:rsid w:val="0022796E"/>
    <w:rsid w:val="0024718E"/>
    <w:rsid w:val="00260D1E"/>
    <w:rsid w:val="00263E53"/>
    <w:rsid w:val="002742BD"/>
    <w:rsid w:val="002A268C"/>
    <w:rsid w:val="002B58C4"/>
    <w:rsid w:val="002B73A6"/>
    <w:rsid w:val="002D693F"/>
    <w:rsid w:val="00303284"/>
    <w:rsid w:val="003439A2"/>
    <w:rsid w:val="0035574C"/>
    <w:rsid w:val="00356DAC"/>
    <w:rsid w:val="0036189D"/>
    <w:rsid w:val="00371635"/>
    <w:rsid w:val="0038171A"/>
    <w:rsid w:val="00387222"/>
    <w:rsid w:val="00395A27"/>
    <w:rsid w:val="003A454A"/>
    <w:rsid w:val="003C2AC2"/>
    <w:rsid w:val="003C4F2F"/>
    <w:rsid w:val="003D18FE"/>
    <w:rsid w:val="00414E5A"/>
    <w:rsid w:val="004172BC"/>
    <w:rsid w:val="00446F03"/>
    <w:rsid w:val="00470A37"/>
    <w:rsid w:val="004934D6"/>
    <w:rsid w:val="0052746A"/>
    <w:rsid w:val="005306EC"/>
    <w:rsid w:val="00544814"/>
    <w:rsid w:val="00551D5A"/>
    <w:rsid w:val="00551EF6"/>
    <w:rsid w:val="00565DFA"/>
    <w:rsid w:val="005968EC"/>
    <w:rsid w:val="005B6010"/>
    <w:rsid w:val="005B7C11"/>
    <w:rsid w:val="005C5247"/>
    <w:rsid w:val="005D5E62"/>
    <w:rsid w:val="005D6F5E"/>
    <w:rsid w:val="005E5AD7"/>
    <w:rsid w:val="005E73CD"/>
    <w:rsid w:val="00600558"/>
    <w:rsid w:val="00616284"/>
    <w:rsid w:val="006226FB"/>
    <w:rsid w:val="00624F4B"/>
    <w:rsid w:val="0065294F"/>
    <w:rsid w:val="00675FD5"/>
    <w:rsid w:val="0069010D"/>
    <w:rsid w:val="00697F1C"/>
    <w:rsid w:val="006A044D"/>
    <w:rsid w:val="006B57F7"/>
    <w:rsid w:val="006B7464"/>
    <w:rsid w:val="006C7C05"/>
    <w:rsid w:val="006D0000"/>
    <w:rsid w:val="006D0011"/>
    <w:rsid w:val="006E070C"/>
    <w:rsid w:val="006E395B"/>
    <w:rsid w:val="006F7375"/>
    <w:rsid w:val="00713C96"/>
    <w:rsid w:val="00715D5C"/>
    <w:rsid w:val="007218E0"/>
    <w:rsid w:val="007251DF"/>
    <w:rsid w:val="0073577B"/>
    <w:rsid w:val="0074338C"/>
    <w:rsid w:val="007452EF"/>
    <w:rsid w:val="00755E08"/>
    <w:rsid w:val="00770AB8"/>
    <w:rsid w:val="00773C14"/>
    <w:rsid w:val="007C2018"/>
    <w:rsid w:val="007D11CC"/>
    <w:rsid w:val="0081272D"/>
    <w:rsid w:val="00831990"/>
    <w:rsid w:val="008370AC"/>
    <w:rsid w:val="00856018"/>
    <w:rsid w:val="00862817"/>
    <w:rsid w:val="00862AB4"/>
    <w:rsid w:val="008733A0"/>
    <w:rsid w:val="00876898"/>
    <w:rsid w:val="0088120A"/>
    <w:rsid w:val="008D2744"/>
    <w:rsid w:val="008D315D"/>
    <w:rsid w:val="008E2E97"/>
    <w:rsid w:val="00914D74"/>
    <w:rsid w:val="00934A78"/>
    <w:rsid w:val="00935D89"/>
    <w:rsid w:val="0093788C"/>
    <w:rsid w:val="00946C5F"/>
    <w:rsid w:val="009B3ACF"/>
    <w:rsid w:val="009C3F47"/>
    <w:rsid w:val="009D08D8"/>
    <w:rsid w:val="009D7920"/>
    <w:rsid w:val="009E63AB"/>
    <w:rsid w:val="009F0DA1"/>
    <w:rsid w:val="009F7CD5"/>
    <w:rsid w:val="00A21EB7"/>
    <w:rsid w:val="00A36C19"/>
    <w:rsid w:val="00A561D8"/>
    <w:rsid w:val="00A6449C"/>
    <w:rsid w:val="00A7374F"/>
    <w:rsid w:val="00A74CC7"/>
    <w:rsid w:val="00AA0CD1"/>
    <w:rsid w:val="00AA691D"/>
    <w:rsid w:val="00AB11E4"/>
    <w:rsid w:val="00AC5E22"/>
    <w:rsid w:val="00AC6617"/>
    <w:rsid w:val="00AC7BEB"/>
    <w:rsid w:val="00AD5DE0"/>
    <w:rsid w:val="00AD77B5"/>
    <w:rsid w:val="00AF30BB"/>
    <w:rsid w:val="00B01FE6"/>
    <w:rsid w:val="00B16D28"/>
    <w:rsid w:val="00B57D8D"/>
    <w:rsid w:val="00B84EE5"/>
    <w:rsid w:val="00BB7C3A"/>
    <w:rsid w:val="00BC3B01"/>
    <w:rsid w:val="00BD48F5"/>
    <w:rsid w:val="00BD7263"/>
    <w:rsid w:val="00BE2310"/>
    <w:rsid w:val="00BE3598"/>
    <w:rsid w:val="00C0499C"/>
    <w:rsid w:val="00C41F84"/>
    <w:rsid w:val="00C52920"/>
    <w:rsid w:val="00C63D30"/>
    <w:rsid w:val="00CB270B"/>
    <w:rsid w:val="00CB7FC0"/>
    <w:rsid w:val="00CC2099"/>
    <w:rsid w:val="00CC6C40"/>
    <w:rsid w:val="00CE2793"/>
    <w:rsid w:val="00D063BD"/>
    <w:rsid w:val="00D25BC8"/>
    <w:rsid w:val="00D35B25"/>
    <w:rsid w:val="00D40B17"/>
    <w:rsid w:val="00D47071"/>
    <w:rsid w:val="00D76C87"/>
    <w:rsid w:val="00D90B58"/>
    <w:rsid w:val="00D90E2A"/>
    <w:rsid w:val="00D95B7A"/>
    <w:rsid w:val="00DA1D82"/>
    <w:rsid w:val="00DB21B3"/>
    <w:rsid w:val="00DC0141"/>
    <w:rsid w:val="00DC4E1C"/>
    <w:rsid w:val="00E076F1"/>
    <w:rsid w:val="00E243AA"/>
    <w:rsid w:val="00E27220"/>
    <w:rsid w:val="00E35700"/>
    <w:rsid w:val="00E45A35"/>
    <w:rsid w:val="00E53864"/>
    <w:rsid w:val="00E87E60"/>
    <w:rsid w:val="00EB5013"/>
    <w:rsid w:val="00EB54C8"/>
    <w:rsid w:val="00EC27DB"/>
    <w:rsid w:val="00EC52CB"/>
    <w:rsid w:val="00EE15CC"/>
    <w:rsid w:val="00EE7D66"/>
    <w:rsid w:val="00F234E7"/>
    <w:rsid w:val="00F277BC"/>
    <w:rsid w:val="00F30432"/>
    <w:rsid w:val="00F4617E"/>
    <w:rsid w:val="00F66B7B"/>
    <w:rsid w:val="00F72309"/>
    <w:rsid w:val="00FA2133"/>
    <w:rsid w:val="00FA3B81"/>
    <w:rsid w:val="00FC2657"/>
    <w:rsid w:val="00FD493C"/>
    <w:rsid w:val="00FE23A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B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F1"/>
    <w:pPr>
      <w:suppressAutoHyphens/>
      <w:autoSpaceDN w:val="0"/>
    </w:pPr>
    <w:rPr>
      <w:rFonts w:ascii="Calibri" w:eastAsia="SimSun" w:hAnsi="Calibri" w:cs="Tahoma"/>
      <w:kern w:val="3"/>
      <w:lang w:val="da-DK" w:eastAsia="da-DK"/>
    </w:rPr>
  </w:style>
  <w:style w:type="paragraph" w:styleId="Overskrift1">
    <w:name w:val="heading 1"/>
    <w:basedOn w:val="Normal"/>
    <w:next w:val="Normal"/>
    <w:link w:val="Overskrift1Tegn"/>
    <w:uiPriority w:val="9"/>
    <w:qFormat/>
    <w:rsid w:val="002B73A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B73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076F1"/>
    <w:pPr>
      <w:spacing w:after="0" w:line="240" w:lineRule="auto"/>
    </w:pPr>
    <w:rPr>
      <w:rFonts w:ascii="Calibri" w:eastAsia="Calibri" w:hAnsi="Calibri" w:cs="Times New Roman"/>
    </w:rPr>
  </w:style>
  <w:style w:type="paragraph" w:styleId="Almindeligtekst">
    <w:name w:val="Plain Text"/>
    <w:basedOn w:val="Normal"/>
    <w:link w:val="AlmindeligtekstTegn"/>
    <w:uiPriority w:val="99"/>
    <w:unhideWhenUsed/>
    <w:rsid w:val="00E076F1"/>
    <w:pPr>
      <w:suppressAutoHyphens w:val="0"/>
      <w:autoSpaceDN/>
      <w:spacing w:after="0" w:line="240" w:lineRule="auto"/>
    </w:pPr>
    <w:rPr>
      <w:rFonts w:eastAsia="Calibri" w:cs="Times New Roman"/>
      <w:kern w:val="0"/>
      <w:szCs w:val="21"/>
      <w:lang w:val="nl-NL" w:eastAsia="en-US"/>
    </w:rPr>
  </w:style>
  <w:style w:type="character" w:customStyle="1" w:styleId="AlmindeligtekstTegn">
    <w:name w:val="Almindelig tekst Tegn"/>
    <w:basedOn w:val="Standardskrifttypeiafsnit"/>
    <w:link w:val="Almindeligtekst"/>
    <w:uiPriority w:val="99"/>
    <w:rsid w:val="00E076F1"/>
    <w:rPr>
      <w:rFonts w:ascii="Calibri" w:eastAsia="Calibri" w:hAnsi="Calibri" w:cs="Times New Roman"/>
      <w:szCs w:val="21"/>
      <w:lang w:val="nl-NL"/>
    </w:rPr>
  </w:style>
  <w:style w:type="character" w:styleId="Hyperlink">
    <w:name w:val="Hyperlink"/>
    <w:unhideWhenUsed/>
    <w:rsid w:val="00E076F1"/>
    <w:rPr>
      <w:rFonts w:ascii="Times New Roman" w:hAnsi="Times New Roman" w:cs="Times New Roman" w:hint="default"/>
      <w:color w:val="0000FF"/>
      <w:u w:val="single"/>
    </w:rPr>
  </w:style>
  <w:style w:type="character" w:customStyle="1" w:styleId="span92">
    <w:name w:val="span92"/>
    <w:basedOn w:val="Standardskrifttypeiafsnit"/>
    <w:rsid w:val="0069010D"/>
  </w:style>
  <w:style w:type="character" w:styleId="Fremhv">
    <w:name w:val="Emphasis"/>
    <w:basedOn w:val="Standardskrifttypeiafsnit"/>
    <w:uiPriority w:val="20"/>
    <w:qFormat/>
    <w:rsid w:val="0069010D"/>
    <w:rPr>
      <w:i/>
      <w:iCs/>
    </w:rPr>
  </w:style>
  <w:style w:type="paragraph" w:customStyle="1" w:styleId="Default">
    <w:name w:val="Default"/>
    <w:rsid w:val="001F1253"/>
    <w:pPr>
      <w:autoSpaceDE w:val="0"/>
      <w:autoSpaceDN w:val="0"/>
      <w:adjustRightInd w:val="0"/>
      <w:spacing w:after="0" w:line="240" w:lineRule="auto"/>
    </w:pPr>
    <w:rPr>
      <w:rFonts w:ascii="Palatino Linotype" w:hAnsi="Palatino Linotype" w:cs="Palatino Linotype"/>
      <w:color w:val="000000"/>
      <w:sz w:val="24"/>
      <w:szCs w:val="24"/>
    </w:rPr>
  </w:style>
  <w:style w:type="paragraph" w:styleId="Sidehoved">
    <w:name w:val="header"/>
    <w:basedOn w:val="Normal"/>
    <w:link w:val="SidehovedTegn"/>
    <w:uiPriority w:val="99"/>
    <w:unhideWhenUsed/>
    <w:rsid w:val="000738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3881"/>
    <w:rPr>
      <w:rFonts w:ascii="Calibri" w:eastAsia="SimSun" w:hAnsi="Calibri" w:cs="Tahoma"/>
      <w:kern w:val="3"/>
      <w:lang w:val="da-DK" w:eastAsia="da-DK"/>
    </w:rPr>
  </w:style>
  <w:style w:type="paragraph" w:styleId="Sidefod">
    <w:name w:val="footer"/>
    <w:basedOn w:val="Normal"/>
    <w:link w:val="SidefodTegn"/>
    <w:uiPriority w:val="99"/>
    <w:unhideWhenUsed/>
    <w:rsid w:val="000738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3881"/>
    <w:rPr>
      <w:rFonts w:ascii="Calibri" w:eastAsia="SimSun" w:hAnsi="Calibri" w:cs="Tahoma"/>
      <w:kern w:val="3"/>
      <w:lang w:val="da-DK" w:eastAsia="da-DK"/>
    </w:rPr>
  </w:style>
  <w:style w:type="paragraph" w:styleId="Listeafsnit">
    <w:name w:val="List Paragraph"/>
    <w:basedOn w:val="Normal"/>
    <w:uiPriority w:val="34"/>
    <w:qFormat/>
    <w:rsid w:val="001A03FE"/>
    <w:pPr>
      <w:ind w:left="720"/>
      <w:contextualSpacing/>
    </w:pPr>
  </w:style>
  <w:style w:type="paragraph" w:styleId="Markeringsbobletekst">
    <w:name w:val="Balloon Text"/>
    <w:basedOn w:val="Normal"/>
    <w:link w:val="MarkeringsbobletekstTegn"/>
    <w:uiPriority w:val="99"/>
    <w:semiHidden/>
    <w:unhideWhenUsed/>
    <w:rsid w:val="005D5E62"/>
    <w:pPr>
      <w:spacing w:after="0" w:line="240" w:lineRule="auto"/>
    </w:pPr>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rsid w:val="005D5E62"/>
    <w:rPr>
      <w:rFonts w:ascii="Tahoma" w:eastAsia="SimSun" w:hAnsi="Tahoma" w:cs="Tahoma"/>
      <w:kern w:val="3"/>
      <w:sz w:val="16"/>
      <w:szCs w:val="16"/>
      <w:lang w:val="da-DK" w:eastAsia="da-DK"/>
    </w:rPr>
  </w:style>
  <w:style w:type="character" w:customStyle="1" w:styleId="Overskrift1Tegn">
    <w:name w:val="Overskrift 1 Tegn"/>
    <w:basedOn w:val="Standardskrifttypeiafsnit"/>
    <w:link w:val="Overskrift1"/>
    <w:uiPriority w:val="9"/>
    <w:rsid w:val="002B73A6"/>
    <w:rPr>
      <w:rFonts w:asciiTheme="majorHAnsi" w:eastAsiaTheme="majorEastAsia" w:hAnsiTheme="majorHAnsi" w:cstheme="majorBidi"/>
      <w:b/>
      <w:bCs/>
      <w:color w:val="345A8A" w:themeColor="accent1" w:themeShade="B5"/>
      <w:kern w:val="3"/>
      <w:sz w:val="32"/>
      <w:szCs w:val="32"/>
      <w:lang w:val="da-DK" w:eastAsia="da-DK"/>
    </w:rPr>
  </w:style>
  <w:style w:type="paragraph" w:styleId="Dokumentoversigt">
    <w:name w:val="Document Map"/>
    <w:basedOn w:val="Normal"/>
    <w:link w:val="DokumentoversigtTegn"/>
    <w:uiPriority w:val="99"/>
    <w:semiHidden/>
    <w:unhideWhenUsed/>
    <w:rsid w:val="002B73A6"/>
    <w:pPr>
      <w:spacing w:after="0" w:line="240" w:lineRule="auto"/>
    </w:pPr>
    <w:rPr>
      <w:rFonts w:ascii="Lucida Grande" w:hAnsi="Lucida Grande" w:cs="Lucida Grande"/>
      <w:sz w:val="24"/>
      <w:szCs w:val="24"/>
    </w:rPr>
  </w:style>
  <w:style w:type="character" w:customStyle="1" w:styleId="DokumentoversigtTegn">
    <w:name w:val="Dokumentoversigt Tegn"/>
    <w:basedOn w:val="Standardskrifttypeiafsnit"/>
    <w:link w:val="Dokumentoversigt"/>
    <w:uiPriority w:val="99"/>
    <w:semiHidden/>
    <w:rsid w:val="002B73A6"/>
    <w:rPr>
      <w:rFonts w:ascii="Lucida Grande" w:eastAsia="SimSun" w:hAnsi="Lucida Grande" w:cs="Lucida Grande"/>
      <w:kern w:val="3"/>
      <w:sz w:val="24"/>
      <w:szCs w:val="24"/>
      <w:lang w:val="da-DK" w:eastAsia="da-DK"/>
    </w:rPr>
  </w:style>
  <w:style w:type="character" w:customStyle="1" w:styleId="Overskrift2Tegn">
    <w:name w:val="Overskrift 2 Tegn"/>
    <w:basedOn w:val="Standardskrifttypeiafsnit"/>
    <w:link w:val="Overskrift2"/>
    <w:uiPriority w:val="9"/>
    <w:rsid w:val="002B73A6"/>
    <w:rPr>
      <w:rFonts w:asciiTheme="majorHAnsi" w:eastAsiaTheme="majorEastAsia" w:hAnsiTheme="majorHAnsi" w:cstheme="majorBidi"/>
      <w:b/>
      <w:bCs/>
      <w:color w:val="4F81BD" w:themeColor="accent1"/>
      <w:kern w:val="3"/>
      <w:sz w:val="26"/>
      <w:szCs w:val="26"/>
      <w:lang w:val="da-DK" w:eastAsia="da-DK"/>
    </w:rPr>
  </w:style>
  <w:style w:type="paragraph" w:styleId="Titel">
    <w:name w:val="Title"/>
    <w:basedOn w:val="Normal"/>
    <w:next w:val="Normal"/>
    <w:link w:val="TitelTegn"/>
    <w:uiPriority w:val="10"/>
    <w:qFormat/>
    <w:rsid w:val="002B73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B73A6"/>
    <w:rPr>
      <w:rFonts w:asciiTheme="majorHAnsi" w:eastAsiaTheme="majorEastAsia" w:hAnsiTheme="majorHAnsi" w:cstheme="majorBidi"/>
      <w:color w:val="17365D" w:themeColor="text2" w:themeShade="BF"/>
      <w:spacing w:val="5"/>
      <w:kern w:val="28"/>
      <w:sz w:val="52"/>
      <w:szCs w:val="52"/>
      <w:lang w:val="da-DK" w:eastAsia="da-DK"/>
    </w:rPr>
  </w:style>
  <w:style w:type="character" w:styleId="Kommentarhenvisning">
    <w:name w:val="annotation reference"/>
    <w:basedOn w:val="Standardskrifttypeiafsnit"/>
    <w:uiPriority w:val="99"/>
    <w:semiHidden/>
    <w:unhideWhenUsed/>
    <w:rsid w:val="001739CB"/>
    <w:rPr>
      <w:sz w:val="16"/>
      <w:szCs w:val="16"/>
    </w:rPr>
  </w:style>
  <w:style w:type="paragraph" w:styleId="Kommentartekst">
    <w:name w:val="annotation text"/>
    <w:basedOn w:val="Normal"/>
    <w:link w:val="KommentartekstTegn"/>
    <w:uiPriority w:val="99"/>
    <w:semiHidden/>
    <w:unhideWhenUsed/>
    <w:rsid w:val="001739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739CB"/>
    <w:rPr>
      <w:rFonts w:ascii="Calibri" w:eastAsia="SimSun" w:hAnsi="Calibri" w:cs="Tahoma"/>
      <w:kern w:val="3"/>
      <w:sz w:val="20"/>
      <w:szCs w:val="20"/>
      <w:lang w:val="da-DK" w:eastAsia="da-DK"/>
    </w:rPr>
  </w:style>
  <w:style w:type="paragraph" w:styleId="Kommentaremne">
    <w:name w:val="annotation subject"/>
    <w:basedOn w:val="Kommentartekst"/>
    <w:next w:val="Kommentartekst"/>
    <w:link w:val="KommentaremneTegn"/>
    <w:uiPriority w:val="99"/>
    <w:semiHidden/>
    <w:unhideWhenUsed/>
    <w:rsid w:val="001739CB"/>
    <w:rPr>
      <w:b/>
      <w:bCs/>
    </w:rPr>
  </w:style>
  <w:style w:type="character" w:customStyle="1" w:styleId="KommentaremneTegn">
    <w:name w:val="Kommentaremne Tegn"/>
    <w:basedOn w:val="KommentartekstTegn"/>
    <w:link w:val="Kommentaremne"/>
    <w:uiPriority w:val="99"/>
    <w:semiHidden/>
    <w:rsid w:val="001739CB"/>
    <w:rPr>
      <w:rFonts w:ascii="Calibri" w:eastAsia="SimSun" w:hAnsi="Calibri" w:cs="Tahoma"/>
      <w:b/>
      <w:bCs/>
      <w:kern w:val="3"/>
      <w:sz w:val="20"/>
      <w:szCs w:val="20"/>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F1"/>
    <w:pPr>
      <w:suppressAutoHyphens/>
      <w:autoSpaceDN w:val="0"/>
    </w:pPr>
    <w:rPr>
      <w:rFonts w:ascii="Calibri" w:eastAsia="SimSun" w:hAnsi="Calibri" w:cs="Tahoma"/>
      <w:kern w:val="3"/>
      <w:lang w:val="da-DK" w:eastAsia="da-DK"/>
    </w:rPr>
  </w:style>
  <w:style w:type="paragraph" w:styleId="Overskrift1">
    <w:name w:val="heading 1"/>
    <w:basedOn w:val="Normal"/>
    <w:next w:val="Normal"/>
    <w:link w:val="Overskrift1Tegn"/>
    <w:uiPriority w:val="9"/>
    <w:qFormat/>
    <w:rsid w:val="002B73A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B73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076F1"/>
    <w:pPr>
      <w:spacing w:after="0" w:line="240" w:lineRule="auto"/>
    </w:pPr>
    <w:rPr>
      <w:rFonts w:ascii="Calibri" w:eastAsia="Calibri" w:hAnsi="Calibri" w:cs="Times New Roman"/>
    </w:rPr>
  </w:style>
  <w:style w:type="paragraph" w:styleId="Almindeligtekst">
    <w:name w:val="Plain Text"/>
    <w:basedOn w:val="Normal"/>
    <w:link w:val="AlmindeligtekstTegn"/>
    <w:uiPriority w:val="99"/>
    <w:unhideWhenUsed/>
    <w:rsid w:val="00E076F1"/>
    <w:pPr>
      <w:suppressAutoHyphens w:val="0"/>
      <w:autoSpaceDN/>
      <w:spacing w:after="0" w:line="240" w:lineRule="auto"/>
    </w:pPr>
    <w:rPr>
      <w:rFonts w:eastAsia="Calibri" w:cs="Times New Roman"/>
      <w:kern w:val="0"/>
      <w:szCs w:val="21"/>
      <w:lang w:val="nl-NL" w:eastAsia="en-US"/>
    </w:rPr>
  </w:style>
  <w:style w:type="character" w:customStyle="1" w:styleId="AlmindeligtekstTegn">
    <w:name w:val="Almindelig tekst Tegn"/>
    <w:basedOn w:val="Standardskrifttypeiafsnit"/>
    <w:link w:val="Almindeligtekst"/>
    <w:uiPriority w:val="99"/>
    <w:rsid w:val="00E076F1"/>
    <w:rPr>
      <w:rFonts w:ascii="Calibri" w:eastAsia="Calibri" w:hAnsi="Calibri" w:cs="Times New Roman"/>
      <w:szCs w:val="21"/>
      <w:lang w:val="nl-NL"/>
    </w:rPr>
  </w:style>
  <w:style w:type="character" w:styleId="Hyperlink">
    <w:name w:val="Hyperlink"/>
    <w:unhideWhenUsed/>
    <w:rsid w:val="00E076F1"/>
    <w:rPr>
      <w:rFonts w:ascii="Times New Roman" w:hAnsi="Times New Roman" w:cs="Times New Roman" w:hint="default"/>
      <w:color w:val="0000FF"/>
      <w:u w:val="single"/>
    </w:rPr>
  </w:style>
  <w:style w:type="character" w:customStyle="1" w:styleId="span92">
    <w:name w:val="span92"/>
    <w:basedOn w:val="Standardskrifttypeiafsnit"/>
    <w:rsid w:val="0069010D"/>
  </w:style>
  <w:style w:type="character" w:styleId="Fremhv">
    <w:name w:val="Emphasis"/>
    <w:basedOn w:val="Standardskrifttypeiafsnit"/>
    <w:uiPriority w:val="20"/>
    <w:qFormat/>
    <w:rsid w:val="0069010D"/>
    <w:rPr>
      <w:i/>
      <w:iCs/>
    </w:rPr>
  </w:style>
  <w:style w:type="paragraph" w:customStyle="1" w:styleId="Default">
    <w:name w:val="Default"/>
    <w:rsid w:val="001F1253"/>
    <w:pPr>
      <w:autoSpaceDE w:val="0"/>
      <w:autoSpaceDN w:val="0"/>
      <w:adjustRightInd w:val="0"/>
      <w:spacing w:after="0" w:line="240" w:lineRule="auto"/>
    </w:pPr>
    <w:rPr>
      <w:rFonts w:ascii="Palatino Linotype" w:hAnsi="Palatino Linotype" w:cs="Palatino Linotype"/>
      <w:color w:val="000000"/>
      <w:sz w:val="24"/>
      <w:szCs w:val="24"/>
    </w:rPr>
  </w:style>
  <w:style w:type="paragraph" w:styleId="Sidehoved">
    <w:name w:val="header"/>
    <w:basedOn w:val="Normal"/>
    <w:link w:val="SidehovedTegn"/>
    <w:uiPriority w:val="99"/>
    <w:unhideWhenUsed/>
    <w:rsid w:val="000738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3881"/>
    <w:rPr>
      <w:rFonts w:ascii="Calibri" w:eastAsia="SimSun" w:hAnsi="Calibri" w:cs="Tahoma"/>
      <w:kern w:val="3"/>
      <w:lang w:val="da-DK" w:eastAsia="da-DK"/>
    </w:rPr>
  </w:style>
  <w:style w:type="paragraph" w:styleId="Sidefod">
    <w:name w:val="footer"/>
    <w:basedOn w:val="Normal"/>
    <w:link w:val="SidefodTegn"/>
    <w:uiPriority w:val="99"/>
    <w:unhideWhenUsed/>
    <w:rsid w:val="000738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3881"/>
    <w:rPr>
      <w:rFonts w:ascii="Calibri" w:eastAsia="SimSun" w:hAnsi="Calibri" w:cs="Tahoma"/>
      <w:kern w:val="3"/>
      <w:lang w:val="da-DK" w:eastAsia="da-DK"/>
    </w:rPr>
  </w:style>
  <w:style w:type="paragraph" w:styleId="Listeafsnit">
    <w:name w:val="List Paragraph"/>
    <w:basedOn w:val="Normal"/>
    <w:uiPriority w:val="34"/>
    <w:qFormat/>
    <w:rsid w:val="001A03FE"/>
    <w:pPr>
      <w:ind w:left="720"/>
      <w:contextualSpacing/>
    </w:pPr>
  </w:style>
  <w:style w:type="paragraph" w:styleId="Markeringsbobletekst">
    <w:name w:val="Balloon Text"/>
    <w:basedOn w:val="Normal"/>
    <w:link w:val="MarkeringsbobletekstTegn"/>
    <w:uiPriority w:val="99"/>
    <w:semiHidden/>
    <w:unhideWhenUsed/>
    <w:rsid w:val="005D5E62"/>
    <w:pPr>
      <w:spacing w:after="0" w:line="240" w:lineRule="auto"/>
    </w:pPr>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rsid w:val="005D5E62"/>
    <w:rPr>
      <w:rFonts w:ascii="Tahoma" w:eastAsia="SimSun" w:hAnsi="Tahoma" w:cs="Tahoma"/>
      <w:kern w:val="3"/>
      <w:sz w:val="16"/>
      <w:szCs w:val="16"/>
      <w:lang w:val="da-DK" w:eastAsia="da-DK"/>
    </w:rPr>
  </w:style>
  <w:style w:type="character" w:customStyle="1" w:styleId="Overskrift1Tegn">
    <w:name w:val="Overskrift 1 Tegn"/>
    <w:basedOn w:val="Standardskrifttypeiafsnit"/>
    <w:link w:val="Overskrift1"/>
    <w:uiPriority w:val="9"/>
    <w:rsid w:val="002B73A6"/>
    <w:rPr>
      <w:rFonts w:asciiTheme="majorHAnsi" w:eastAsiaTheme="majorEastAsia" w:hAnsiTheme="majorHAnsi" w:cstheme="majorBidi"/>
      <w:b/>
      <w:bCs/>
      <w:color w:val="345A8A" w:themeColor="accent1" w:themeShade="B5"/>
      <w:kern w:val="3"/>
      <w:sz w:val="32"/>
      <w:szCs w:val="32"/>
      <w:lang w:val="da-DK" w:eastAsia="da-DK"/>
    </w:rPr>
  </w:style>
  <w:style w:type="paragraph" w:styleId="Dokumentoversigt">
    <w:name w:val="Document Map"/>
    <w:basedOn w:val="Normal"/>
    <w:link w:val="DokumentoversigtTegn"/>
    <w:uiPriority w:val="99"/>
    <w:semiHidden/>
    <w:unhideWhenUsed/>
    <w:rsid w:val="002B73A6"/>
    <w:pPr>
      <w:spacing w:after="0" w:line="240" w:lineRule="auto"/>
    </w:pPr>
    <w:rPr>
      <w:rFonts w:ascii="Lucida Grande" w:hAnsi="Lucida Grande" w:cs="Lucida Grande"/>
      <w:sz w:val="24"/>
      <w:szCs w:val="24"/>
    </w:rPr>
  </w:style>
  <w:style w:type="character" w:customStyle="1" w:styleId="DokumentoversigtTegn">
    <w:name w:val="Dokumentoversigt Tegn"/>
    <w:basedOn w:val="Standardskrifttypeiafsnit"/>
    <w:link w:val="Dokumentoversigt"/>
    <w:uiPriority w:val="99"/>
    <w:semiHidden/>
    <w:rsid w:val="002B73A6"/>
    <w:rPr>
      <w:rFonts w:ascii="Lucida Grande" w:eastAsia="SimSun" w:hAnsi="Lucida Grande" w:cs="Lucida Grande"/>
      <w:kern w:val="3"/>
      <w:sz w:val="24"/>
      <w:szCs w:val="24"/>
      <w:lang w:val="da-DK" w:eastAsia="da-DK"/>
    </w:rPr>
  </w:style>
  <w:style w:type="character" w:customStyle="1" w:styleId="Overskrift2Tegn">
    <w:name w:val="Overskrift 2 Tegn"/>
    <w:basedOn w:val="Standardskrifttypeiafsnit"/>
    <w:link w:val="Overskrift2"/>
    <w:uiPriority w:val="9"/>
    <w:rsid w:val="002B73A6"/>
    <w:rPr>
      <w:rFonts w:asciiTheme="majorHAnsi" w:eastAsiaTheme="majorEastAsia" w:hAnsiTheme="majorHAnsi" w:cstheme="majorBidi"/>
      <w:b/>
      <w:bCs/>
      <w:color w:val="4F81BD" w:themeColor="accent1"/>
      <w:kern w:val="3"/>
      <w:sz w:val="26"/>
      <w:szCs w:val="26"/>
      <w:lang w:val="da-DK" w:eastAsia="da-DK"/>
    </w:rPr>
  </w:style>
  <w:style w:type="paragraph" w:styleId="Titel">
    <w:name w:val="Title"/>
    <w:basedOn w:val="Normal"/>
    <w:next w:val="Normal"/>
    <w:link w:val="TitelTegn"/>
    <w:uiPriority w:val="10"/>
    <w:qFormat/>
    <w:rsid w:val="002B73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B73A6"/>
    <w:rPr>
      <w:rFonts w:asciiTheme="majorHAnsi" w:eastAsiaTheme="majorEastAsia" w:hAnsiTheme="majorHAnsi" w:cstheme="majorBidi"/>
      <w:color w:val="17365D" w:themeColor="text2" w:themeShade="BF"/>
      <w:spacing w:val="5"/>
      <w:kern w:val="28"/>
      <w:sz w:val="52"/>
      <w:szCs w:val="52"/>
      <w:lang w:val="da-DK" w:eastAsia="da-DK"/>
    </w:rPr>
  </w:style>
  <w:style w:type="character" w:styleId="Kommentarhenvisning">
    <w:name w:val="annotation reference"/>
    <w:basedOn w:val="Standardskrifttypeiafsnit"/>
    <w:uiPriority w:val="99"/>
    <w:semiHidden/>
    <w:unhideWhenUsed/>
    <w:rsid w:val="001739CB"/>
    <w:rPr>
      <w:sz w:val="16"/>
      <w:szCs w:val="16"/>
    </w:rPr>
  </w:style>
  <w:style w:type="paragraph" w:styleId="Kommentartekst">
    <w:name w:val="annotation text"/>
    <w:basedOn w:val="Normal"/>
    <w:link w:val="KommentartekstTegn"/>
    <w:uiPriority w:val="99"/>
    <w:semiHidden/>
    <w:unhideWhenUsed/>
    <w:rsid w:val="001739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739CB"/>
    <w:rPr>
      <w:rFonts w:ascii="Calibri" w:eastAsia="SimSun" w:hAnsi="Calibri" w:cs="Tahoma"/>
      <w:kern w:val="3"/>
      <w:sz w:val="20"/>
      <w:szCs w:val="20"/>
      <w:lang w:val="da-DK" w:eastAsia="da-DK"/>
    </w:rPr>
  </w:style>
  <w:style w:type="paragraph" w:styleId="Kommentaremne">
    <w:name w:val="annotation subject"/>
    <w:basedOn w:val="Kommentartekst"/>
    <w:next w:val="Kommentartekst"/>
    <w:link w:val="KommentaremneTegn"/>
    <w:uiPriority w:val="99"/>
    <w:semiHidden/>
    <w:unhideWhenUsed/>
    <w:rsid w:val="001739CB"/>
    <w:rPr>
      <w:b/>
      <w:bCs/>
    </w:rPr>
  </w:style>
  <w:style w:type="character" w:customStyle="1" w:styleId="KommentaremneTegn">
    <w:name w:val="Kommentaremne Tegn"/>
    <w:basedOn w:val="KommentartekstTegn"/>
    <w:link w:val="Kommentaremne"/>
    <w:uiPriority w:val="99"/>
    <w:semiHidden/>
    <w:rsid w:val="001739CB"/>
    <w:rPr>
      <w:rFonts w:ascii="Calibri" w:eastAsia="SimSun" w:hAnsi="Calibri" w:cs="Tahoma"/>
      <w:b/>
      <w:bCs/>
      <w:kern w:val="3"/>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4886">
      <w:bodyDiv w:val="1"/>
      <w:marLeft w:val="0"/>
      <w:marRight w:val="0"/>
      <w:marTop w:val="0"/>
      <w:marBottom w:val="0"/>
      <w:divBdr>
        <w:top w:val="none" w:sz="0" w:space="0" w:color="auto"/>
        <w:left w:val="none" w:sz="0" w:space="0" w:color="auto"/>
        <w:bottom w:val="none" w:sz="0" w:space="0" w:color="auto"/>
        <w:right w:val="none" w:sz="0" w:space="0" w:color="auto"/>
      </w:divBdr>
    </w:div>
    <w:div w:id="324821980">
      <w:bodyDiv w:val="1"/>
      <w:marLeft w:val="0"/>
      <w:marRight w:val="0"/>
      <w:marTop w:val="0"/>
      <w:marBottom w:val="0"/>
      <w:divBdr>
        <w:top w:val="none" w:sz="0" w:space="0" w:color="auto"/>
        <w:left w:val="none" w:sz="0" w:space="0" w:color="auto"/>
        <w:bottom w:val="none" w:sz="0" w:space="0" w:color="auto"/>
        <w:right w:val="none" w:sz="0" w:space="0" w:color="auto"/>
      </w:divBdr>
    </w:div>
    <w:div w:id="477302085">
      <w:bodyDiv w:val="1"/>
      <w:marLeft w:val="0"/>
      <w:marRight w:val="0"/>
      <w:marTop w:val="0"/>
      <w:marBottom w:val="0"/>
      <w:divBdr>
        <w:top w:val="none" w:sz="0" w:space="0" w:color="auto"/>
        <w:left w:val="none" w:sz="0" w:space="0" w:color="auto"/>
        <w:bottom w:val="none" w:sz="0" w:space="0" w:color="auto"/>
        <w:right w:val="none" w:sz="0" w:space="0" w:color="auto"/>
      </w:divBdr>
    </w:div>
    <w:div w:id="666054736">
      <w:bodyDiv w:val="1"/>
      <w:marLeft w:val="0"/>
      <w:marRight w:val="0"/>
      <w:marTop w:val="0"/>
      <w:marBottom w:val="0"/>
      <w:divBdr>
        <w:top w:val="none" w:sz="0" w:space="0" w:color="auto"/>
        <w:left w:val="none" w:sz="0" w:space="0" w:color="auto"/>
        <w:bottom w:val="none" w:sz="0" w:space="0" w:color="auto"/>
        <w:right w:val="none" w:sz="0" w:space="0" w:color="auto"/>
      </w:divBdr>
      <w:divsChild>
        <w:div w:id="965308154">
          <w:marLeft w:val="0"/>
          <w:marRight w:val="0"/>
          <w:marTop w:val="0"/>
          <w:marBottom w:val="0"/>
          <w:divBdr>
            <w:top w:val="none" w:sz="0" w:space="0" w:color="auto"/>
            <w:left w:val="none" w:sz="0" w:space="0" w:color="auto"/>
            <w:bottom w:val="none" w:sz="0" w:space="0" w:color="auto"/>
            <w:right w:val="none" w:sz="0" w:space="0" w:color="auto"/>
          </w:divBdr>
          <w:divsChild>
            <w:div w:id="1410730413">
              <w:marLeft w:val="0"/>
              <w:marRight w:val="0"/>
              <w:marTop w:val="0"/>
              <w:marBottom w:val="0"/>
              <w:divBdr>
                <w:top w:val="none" w:sz="0" w:space="0" w:color="auto"/>
                <w:left w:val="none" w:sz="0" w:space="0" w:color="auto"/>
                <w:bottom w:val="none" w:sz="0" w:space="0" w:color="auto"/>
                <w:right w:val="none" w:sz="0" w:space="0" w:color="auto"/>
              </w:divBdr>
              <w:divsChild>
                <w:div w:id="1702321461">
                  <w:marLeft w:val="0"/>
                  <w:marRight w:val="0"/>
                  <w:marTop w:val="0"/>
                  <w:marBottom w:val="0"/>
                  <w:divBdr>
                    <w:top w:val="none" w:sz="0" w:space="0" w:color="auto"/>
                    <w:left w:val="none" w:sz="0" w:space="0" w:color="auto"/>
                    <w:bottom w:val="none" w:sz="0" w:space="0" w:color="auto"/>
                    <w:right w:val="none" w:sz="0" w:space="0" w:color="auto"/>
                  </w:divBdr>
                  <w:divsChild>
                    <w:div w:id="18116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12924">
      <w:bodyDiv w:val="1"/>
      <w:marLeft w:val="0"/>
      <w:marRight w:val="0"/>
      <w:marTop w:val="0"/>
      <w:marBottom w:val="0"/>
      <w:divBdr>
        <w:top w:val="none" w:sz="0" w:space="0" w:color="auto"/>
        <w:left w:val="none" w:sz="0" w:space="0" w:color="auto"/>
        <w:bottom w:val="none" w:sz="0" w:space="0" w:color="auto"/>
        <w:right w:val="none" w:sz="0" w:space="0" w:color="auto"/>
      </w:divBdr>
      <w:divsChild>
        <w:div w:id="570893796">
          <w:marLeft w:val="0"/>
          <w:marRight w:val="0"/>
          <w:marTop w:val="0"/>
          <w:marBottom w:val="0"/>
          <w:divBdr>
            <w:top w:val="none" w:sz="0" w:space="0" w:color="auto"/>
            <w:left w:val="none" w:sz="0" w:space="0" w:color="auto"/>
            <w:bottom w:val="none" w:sz="0" w:space="0" w:color="auto"/>
            <w:right w:val="none" w:sz="0" w:space="0" w:color="auto"/>
          </w:divBdr>
          <w:divsChild>
            <w:div w:id="813763359">
              <w:marLeft w:val="0"/>
              <w:marRight w:val="0"/>
              <w:marTop w:val="0"/>
              <w:marBottom w:val="0"/>
              <w:divBdr>
                <w:top w:val="none" w:sz="0" w:space="0" w:color="auto"/>
                <w:left w:val="none" w:sz="0" w:space="0" w:color="auto"/>
                <w:bottom w:val="none" w:sz="0" w:space="0" w:color="auto"/>
                <w:right w:val="none" w:sz="0" w:space="0" w:color="auto"/>
              </w:divBdr>
              <w:divsChild>
                <w:div w:id="252710354">
                  <w:marLeft w:val="0"/>
                  <w:marRight w:val="0"/>
                  <w:marTop w:val="0"/>
                  <w:marBottom w:val="0"/>
                  <w:divBdr>
                    <w:top w:val="none" w:sz="0" w:space="0" w:color="auto"/>
                    <w:left w:val="none" w:sz="0" w:space="0" w:color="auto"/>
                    <w:bottom w:val="none" w:sz="0" w:space="0" w:color="auto"/>
                    <w:right w:val="none" w:sz="0" w:space="0" w:color="auto"/>
                  </w:divBdr>
                  <w:divsChild>
                    <w:div w:id="1972007250">
                      <w:marLeft w:val="0"/>
                      <w:marRight w:val="0"/>
                      <w:marTop w:val="0"/>
                      <w:marBottom w:val="0"/>
                      <w:divBdr>
                        <w:top w:val="none" w:sz="0" w:space="0" w:color="auto"/>
                        <w:left w:val="none" w:sz="0" w:space="0" w:color="auto"/>
                        <w:bottom w:val="none" w:sz="0" w:space="0" w:color="auto"/>
                        <w:right w:val="none" w:sz="0" w:space="0" w:color="auto"/>
                      </w:divBdr>
                      <w:divsChild>
                        <w:div w:id="332464191">
                          <w:marLeft w:val="0"/>
                          <w:marRight w:val="0"/>
                          <w:marTop w:val="0"/>
                          <w:marBottom w:val="0"/>
                          <w:divBdr>
                            <w:top w:val="none" w:sz="0" w:space="0" w:color="auto"/>
                            <w:left w:val="none" w:sz="0" w:space="0" w:color="auto"/>
                            <w:bottom w:val="none" w:sz="0" w:space="0" w:color="auto"/>
                            <w:right w:val="none" w:sz="0" w:space="0" w:color="auto"/>
                          </w:divBdr>
                        </w:div>
                        <w:div w:id="2114662584">
                          <w:marLeft w:val="0"/>
                          <w:marRight w:val="0"/>
                          <w:marTop w:val="0"/>
                          <w:marBottom w:val="0"/>
                          <w:divBdr>
                            <w:top w:val="none" w:sz="0" w:space="0" w:color="auto"/>
                            <w:left w:val="none" w:sz="0" w:space="0" w:color="auto"/>
                            <w:bottom w:val="none" w:sz="0" w:space="0" w:color="auto"/>
                            <w:right w:val="none" w:sz="0" w:space="0" w:color="auto"/>
                          </w:divBdr>
                        </w:div>
                        <w:div w:id="628362023">
                          <w:marLeft w:val="0"/>
                          <w:marRight w:val="0"/>
                          <w:marTop w:val="0"/>
                          <w:marBottom w:val="0"/>
                          <w:divBdr>
                            <w:top w:val="none" w:sz="0" w:space="0" w:color="auto"/>
                            <w:left w:val="none" w:sz="0" w:space="0" w:color="auto"/>
                            <w:bottom w:val="none" w:sz="0" w:space="0" w:color="auto"/>
                            <w:right w:val="none" w:sz="0" w:space="0" w:color="auto"/>
                          </w:divBdr>
                        </w:div>
                        <w:div w:id="1439368214">
                          <w:marLeft w:val="0"/>
                          <w:marRight w:val="0"/>
                          <w:marTop w:val="0"/>
                          <w:marBottom w:val="0"/>
                          <w:divBdr>
                            <w:top w:val="none" w:sz="0" w:space="0" w:color="auto"/>
                            <w:left w:val="none" w:sz="0" w:space="0" w:color="auto"/>
                            <w:bottom w:val="none" w:sz="0" w:space="0" w:color="auto"/>
                            <w:right w:val="none" w:sz="0" w:space="0" w:color="auto"/>
                          </w:divBdr>
                        </w:div>
                        <w:div w:id="1468204839">
                          <w:marLeft w:val="0"/>
                          <w:marRight w:val="0"/>
                          <w:marTop w:val="0"/>
                          <w:marBottom w:val="0"/>
                          <w:divBdr>
                            <w:top w:val="none" w:sz="0" w:space="0" w:color="auto"/>
                            <w:left w:val="none" w:sz="0" w:space="0" w:color="auto"/>
                            <w:bottom w:val="none" w:sz="0" w:space="0" w:color="auto"/>
                            <w:right w:val="none" w:sz="0" w:space="0" w:color="auto"/>
                          </w:divBdr>
                        </w:div>
                        <w:div w:id="21336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78286">
      <w:bodyDiv w:val="1"/>
      <w:marLeft w:val="0"/>
      <w:marRight w:val="0"/>
      <w:marTop w:val="0"/>
      <w:marBottom w:val="0"/>
      <w:divBdr>
        <w:top w:val="none" w:sz="0" w:space="0" w:color="auto"/>
        <w:left w:val="none" w:sz="0" w:space="0" w:color="auto"/>
        <w:bottom w:val="none" w:sz="0" w:space="0" w:color="auto"/>
        <w:right w:val="none" w:sz="0" w:space="0" w:color="auto"/>
      </w:divBdr>
    </w:div>
    <w:div w:id="1261988035">
      <w:bodyDiv w:val="1"/>
      <w:marLeft w:val="0"/>
      <w:marRight w:val="0"/>
      <w:marTop w:val="0"/>
      <w:marBottom w:val="0"/>
      <w:divBdr>
        <w:top w:val="none" w:sz="0" w:space="0" w:color="auto"/>
        <w:left w:val="none" w:sz="0" w:space="0" w:color="auto"/>
        <w:bottom w:val="none" w:sz="0" w:space="0" w:color="auto"/>
        <w:right w:val="none" w:sz="0" w:space="0" w:color="auto"/>
      </w:divBdr>
    </w:div>
    <w:div w:id="1658070719">
      <w:bodyDiv w:val="1"/>
      <w:marLeft w:val="0"/>
      <w:marRight w:val="0"/>
      <w:marTop w:val="0"/>
      <w:marBottom w:val="0"/>
      <w:divBdr>
        <w:top w:val="none" w:sz="0" w:space="0" w:color="auto"/>
        <w:left w:val="none" w:sz="0" w:space="0" w:color="auto"/>
        <w:bottom w:val="none" w:sz="0" w:space="0" w:color="auto"/>
        <w:right w:val="none" w:sz="0" w:space="0" w:color="auto"/>
      </w:divBdr>
    </w:div>
    <w:div w:id="19448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F68E-8B14-43A9-BC30-8BBF7B61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2788</Characters>
  <Application>Microsoft Office Word</Application>
  <DocSecurity>0</DocSecurity>
  <Lines>23</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Theresianische Akademie</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gottylap</dc:creator>
  <cp:lastModifiedBy>Hans</cp:lastModifiedBy>
  <cp:revision>2</cp:revision>
  <cp:lastPrinted>2017-02-02T14:10:00Z</cp:lastPrinted>
  <dcterms:created xsi:type="dcterms:W3CDTF">2018-05-22T09:34:00Z</dcterms:created>
  <dcterms:modified xsi:type="dcterms:W3CDTF">2018-05-22T09:34:00Z</dcterms:modified>
</cp:coreProperties>
</file>