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197CB" w14:textId="02887871" w:rsidR="00A8495A" w:rsidRDefault="00A8495A">
      <w:pPr>
        <w:divId w:val="29107801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</w:rPr>
        <w:br/>
        <w:t>Hi my nam</w:t>
      </w:r>
      <w:r w:rsidR="0024525C">
        <w:rPr>
          <w:rFonts w:ascii="Arial" w:eastAsia="Times New Roman" w:hAnsi="Arial"/>
          <w:color w:val="000000"/>
          <w:sz w:val="21"/>
          <w:szCs w:val="21"/>
        </w:rPr>
        <w:t xml:space="preserve">e is Tuur Mattheeuws, I am a 17- </w:t>
      </w:r>
      <w:r>
        <w:rPr>
          <w:rFonts w:ascii="Arial" w:eastAsia="Times New Roman" w:hAnsi="Arial"/>
          <w:color w:val="000000"/>
          <w:sz w:val="21"/>
          <w:szCs w:val="21"/>
        </w:rPr>
        <w:t>year</w:t>
      </w:r>
      <w:r w:rsidR="0024525C">
        <w:rPr>
          <w:rFonts w:ascii="Arial" w:eastAsia="Times New Roman" w:hAnsi="Arial"/>
          <w:color w:val="000000"/>
          <w:sz w:val="21"/>
          <w:szCs w:val="21"/>
        </w:rPr>
        <w:t xml:space="preserve">- </w:t>
      </w:r>
      <w:r>
        <w:rPr>
          <w:rFonts w:ascii="Arial" w:eastAsia="Times New Roman" w:hAnsi="Arial"/>
          <w:color w:val="000000"/>
          <w:sz w:val="21"/>
          <w:szCs w:val="21"/>
        </w:rPr>
        <w:t xml:space="preserve">old </w:t>
      </w:r>
      <w:r w:rsidR="0024525C">
        <w:rPr>
          <w:rFonts w:ascii="Arial" w:eastAsia="Times New Roman" w:hAnsi="Arial"/>
          <w:color w:val="000000"/>
          <w:sz w:val="21"/>
          <w:szCs w:val="21"/>
        </w:rPr>
        <w:t>Belgian</w:t>
      </w:r>
      <w:r>
        <w:rPr>
          <w:rFonts w:ascii="Arial" w:eastAsia="Times New Roman" w:hAnsi="Arial"/>
          <w:color w:val="000000"/>
          <w:sz w:val="21"/>
          <w:szCs w:val="21"/>
        </w:rPr>
        <w:t xml:space="preserve"> teenager who lives nearby the coast. I can speak</w:t>
      </w:r>
      <w:r w:rsidR="0024525C">
        <w:rPr>
          <w:rFonts w:ascii="Arial" w:eastAsia="Times New Roman" w:hAnsi="Arial"/>
          <w:color w:val="000000"/>
          <w:sz w:val="21"/>
          <w:szCs w:val="21"/>
        </w:rPr>
        <w:t xml:space="preserve"> D</w:t>
      </w:r>
      <w:r>
        <w:rPr>
          <w:rFonts w:ascii="Arial" w:eastAsia="Times New Roman" w:hAnsi="Arial"/>
          <w:color w:val="000000"/>
          <w:sz w:val="21"/>
          <w:szCs w:val="21"/>
        </w:rPr>
        <w:t>utch</w:t>
      </w:r>
      <w:r w:rsidR="0024525C">
        <w:rPr>
          <w:rFonts w:ascii="Arial" w:eastAsia="Times New Roman" w:hAnsi="Arial"/>
          <w:color w:val="000000"/>
          <w:sz w:val="21"/>
          <w:szCs w:val="21"/>
        </w:rPr>
        <w:t>,</w:t>
      </w:r>
      <w:r>
        <w:rPr>
          <w:rFonts w:ascii="Arial" w:eastAsia="Times New Roman" w:hAnsi="Arial"/>
          <w:color w:val="000000"/>
          <w:sz w:val="21"/>
          <w:szCs w:val="21"/>
        </w:rPr>
        <w:t xml:space="preserve"> </w:t>
      </w:r>
      <w:r w:rsidR="0024525C">
        <w:rPr>
          <w:rFonts w:ascii="Arial" w:eastAsia="Times New Roman" w:hAnsi="Arial"/>
          <w:color w:val="000000"/>
          <w:sz w:val="21"/>
          <w:szCs w:val="21"/>
        </w:rPr>
        <w:t>F</w:t>
      </w:r>
      <w:r>
        <w:rPr>
          <w:rFonts w:ascii="Arial" w:eastAsia="Times New Roman" w:hAnsi="Arial"/>
          <w:color w:val="000000"/>
          <w:sz w:val="21"/>
          <w:szCs w:val="21"/>
        </w:rPr>
        <w:t>rench and English and I love to debate .</w:t>
      </w:r>
    </w:p>
    <w:p w14:paraId="68993F27" w14:textId="77777777" w:rsidR="00A8495A" w:rsidRDefault="00A8495A">
      <w:pPr>
        <w:divId w:val="945304844"/>
        <w:rPr>
          <w:rFonts w:ascii="Arial" w:eastAsia="Times New Roman" w:hAnsi="Arial"/>
          <w:color w:val="000000"/>
          <w:sz w:val="21"/>
          <w:szCs w:val="21"/>
        </w:rPr>
      </w:pPr>
    </w:p>
    <w:p w14:paraId="5A18B779" w14:textId="2210AED0" w:rsidR="00A8495A" w:rsidRDefault="00A8495A">
      <w:pPr>
        <w:divId w:val="684554333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</w:rPr>
        <w:t>My experiences</w:t>
      </w:r>
      <w:r w:rsidR="0024525C">
        <w:rPr>
          <w:rFonts w:ascii="Arial" w:eastAsia="Times New Roman" w:hAnsi="Arial"/>
          <w:color w:val="000000"/>
          <w:sz w:val="21"/>
          <w:szCs w:val="21"/>
        </w:rPr>
        <w:t xml:space="preserve"> with mep have only been good in</w:t>
      </w:r>
      <w:r>
        <w:rPr>
          <w:rFonts w:ascii="Arial" w:eastAsia="Times New Roman" w:hAnsi="Arial"/>
          <w:color w:val="000000"/>
          <w:sz w:val="21"/>
          <w:szCs w:val="21"/>
        </w:rPr>
        <w:t xml:space="preserve"> the past </w:t>
      </w:r>
      <w:r w:rsidR="0024525C">
        <w:rPr>
          <w:rFonts w:ascii="Arial" w:eastAsia="Times New Roman" w:hAnsi="Arial"/>
          <w:color w:val="000000"/>
          <w:sz w:val="21"/>
          <w:szCs w:val="21"/>
        </w:rPr>
        <w:t>years. It has helped me to gain</w:t>
      </w:r>
      <w:r>
        <w:rPr>
          <w:rFonts w:ascii="Arial" w:eastAsia="Times New Roman" w:hAnsi="Arial"/>
          <w:color w:val="000000"/>
          <w:sz w:val="21"/>
          <w:szCs w:val="21"/>
        </w:rPr>
        <w:t xml:space="preserve"> political</w:t>
      </w:r>
      <w:r w:rsidR="0024525C">
        <w:rPr>
          <w:rFonts w:ascii="Arial" w:eastAsia="Times New Roman" w:hAnsi="Arial"/>
          <w:color w:val="000000"/>
          <w:sz w:val="21"/>
          <w:szCs w:val="21"/>
        </w:rPr>
        <w:t xml:space="preserve"> insight</w:t>
      </w:r>
      <w:r>
        <w:rPr>
          <w:rFonts w:ascii="Arial" w:eastAsia="Times New Roman" w:hAnsi="Arial"/>
          <w:color w:val="000000"/>
          <w:sz w:val="21"/>
          <w:szCs w:val="21"/>
        </w:rPr>
        <w:t xml:space="preserve"> , make new friends and get to know people from all over Europe . Mep sessions are places whe</w:t>
      </w:r>
      <w:r w:rsidR="0024525C">
        <w:rPr>
          <w:rFonts w:ascii="Arial" w:eastAsia="Times New Roman" w:hAnsi="Arial"/>
          <w:color w:val="000000"/>
          <w:sz w:val="21"/>
          <w:szCs w:val="21"/>
        </w:rPr>
        <w:t>re I got tot know other cultures</w:t>
      </w:r>
      <w:r>
        <w:rPr>
          <w:rFonts w:ascii="Arial" w:eastAsia="Times New Roman" w:hAnsi="Arial"/>
          <w:color w:val="000000"/>
          <w:sz w:val="21"/>
          <w:szCs w:val="21"/>
        </w:rPr>
        <w:t xml:space="preserve"> and a lot of differences among delegates, but we always worked together and found solutions , isn't this the foundation of the EU ? I hope every delegate can find the same joy in trying to solve problems that the </w:t>
      </w:r>
      <w:r w:rsidR="0024525C">
        <w:rPr>
          <w:rFonts w:ascii="Arial" w:eastAsia="Times New Roman" w:hAnsi="Arial"/>
          <w:color w:val="000000"/>
          <w:sz w:val="21"/>
          <w:szCs w:val="21"/>
        </w:rPr>
        <w:t>E</w:t>
      </w:r>
      <w:r>
        <w:rPr>
          <w:rFonts w:ascii="Arial" w:eastAsia="Times New Roman" w:hAnsi="Arial"/>
          <w:color w:val="000000"/>
          <w:sz w:val="21"/>
          <w:szCs w:val="21"/>
        </w:rPr>
        <w:t xml:space="preserve">uropean </w:t>
      </w:r>
      <w:r w:rsidR="0024525C">
        <w:rPr>
          <w:rFonts w:ascii="Arial" w:eastAsia="Times New Roman" w:hAnsi="Arial"/>
          <w:color w:val="000000"/>
          <w:sz w:val="21"/>
          <w:szCs w:val="21"/>
        </w:rPr>
        <w:t>U</w:t>
      </w:r>
      <w:r>
        <w:rPr>
          <w:rFonts w:ascii="Arial" w:eastAsia="Times New Roman" w:hAnsi="Arial"/>
          <w:color w:val="000000"/>
          <w:sz w:val="21"/>
          <w:szCs w:val="21"/>
        </w:rPr>
        <w:t xml:space="preserve">nion faces today and think about our </w:t>
      </w:r>
      <w:r w:rsidR="0024525C">
        <w:rPr>
          <w:rFonts w:ascii="Arial" w:eastAsia="Times New Roman" w:hAnsi="Arial"/>
          <w:color w:val="000000"/>
          <w:sz w:val="21"/>
          <w:szCs w:val="21"/>
        </w:rPr>
        <w:t>f</w:t>
      </w:r>
      <w:r>
        <w:rPr>
          <w:rFonts w:ascii="Arial" w:eastAsia="Times New Roman" w:hAnsi="Arial"/>
          <w:color w:val="000000"/>
          <w:sz w:val="21"/>
          <w:szCs w:val="21"/>
        </w:rPr>
        <w:t>uture</w:t>
      </w:r>
      <w:r w:rsidR="0024525C">
        <w:rPr>
          <w:rFonts w:ascii="Arial" w:eastAsia="Times New Roman" w:hAnsi="Arial"/>
          <w:color w:val="000000"/>
          <w:sz w:val="21"/>
          <w:szCs w:val="21"/>
        </w:rPr>
        <w:t>,</w:t>
      </w:r>
      <w:r>
        <w:rPr>
          <w:rFonts w:ascii="Arial" w:eastAsia="Times New Roman" w:hAnsi="Arial"/>
          <w:color w:val="000000"/>
          <w:sz w:val="21"/>
          <w:szCs w:val="21"/>
        </w:rPr>
        <w:t xml:space="preserve"> because after all we are the </w:t>
      </w:r>
      <w:r w:rsidR="0024525C">
        <w:rPr>
          <w:rFonts w:ascii="Arial" w:eastAsia="Times New Roman" w:hAnsi="Arial"/>
          <w:color w:val="000000"/>
          <w:sz w:val="21"/>
          <w:szCs w:val="21"/>
        </w:rPr>
        <w:t>f</w:t>
      </w:r>
      <w:r>
        <w:rPr>
          <w:rFonts w:ascii="Arial" w:eastAsia="Times New Roman" w:hAnsi="Arial"/>
          <w:color w:val="000000"/>
          <w:sz w:val="21"/>
          <w:szCs w:val="21"/>
        </w:rPr>
        <w:t>uture of Europe. </w:t>
      </w:r>
    </w:p>
    <w:p w14:paraId="014383EA" w14:textId="77777777" w:rsidR="00A8495A" w:rsidRDefault="00A8495A">
      <w:pPr>
        <w:divId w:val="884178586"/>
        <w:rPr>
          <w:rFonts w:ascii="Arial" w:eastAsia="Times New Roman" w:hAnsi="Arial"/>
          <w:color w:val="000000"/>
          <w:sz w:val="21"/>
          <w:szCs w:val="21"/>
        </w:rPr>
      </w:pPr>
    </w:p>
    <w:p w14:paraId="16284B27" w14:textId="53B4311D" w:rsidR="00A8495A" w:rsidRDefault="00A8495A">
      <w:pPr>
        <w:divId w:val="2048677966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</w:rPr>
        <w:t>In our committee we have been asked to</w:t>
      </w:r>
      <w:r w:rsidR="0024525C">
        <w:rPr>
          <w:rFonts w:ascii="Arial" w:eastAsia="Times New Roman" w:hAnsi="Arial"/>
          <w:color w:val="000000"/>
          <w:sz w:val="21"/>
          <w:szCs w:val="21"/>
        </w:rPr>
        <w:t xml:space="preserve"> g</w:t>
      </w:r>
      <w:r>
        <w:rPr>
          <w:rFonts w:ascii="Arial" w:eastAsia="Times New Roman" w:hAnsi="Arial"/>
          <w:color w:val="000000"/>
          <w:sz w:val="21"/>
          <w:szCs w:val="21"/>
        </w:rPr>
        <w:t xml:space="preserve">et the civil society more </w:t>
      </w:r>
      <w:r w:rsidR="0024525C">
        <w:rPr>
          <w:rFonts w:ascii="Arial" w:eastAsia="Times New Roman" w:hAnsi="Arial"/>
          <w:color w:val="000000"/>
          <w:sz w:val="21"/>
          <w:szCs w:val="21"/>
        </w:rPr>
        <w:t>i</w:t>
      </w:r>
      <w:r>
        <w:rPr>
          <w:rFonts w:ascii="Arial" w:eastAsia="Times New Roman" w:hAnsi="Arial"/>
          <w:color w:val="000000"/>
          <w:sz w:val="21"/>
          <w:szCs w:val="21"/>
        </w:rPr>
        <w:t>nvolved in politics via education. I think this is a really important topic</w:t>
      </w:r>
      <w:r w:rsidR="0024525C">
        <w:rPr>
          <w:rFonts w:ascii="Arial" w:eastAsia="Times New Roman" w:hAnsi="Arial"/>
          <w:color w:val="000000"/>
          <w:sz w:val="21"/>
          <w:szCs w:val="21"/>
        </w:rPr>
        <w:t>, because of</w:t>
      </w:r>
      <w:bookmarkStart w:id="0" w:name="_GoBack"/>
      <w:bookmarkEnd w:id="0"/>
      <w:r w:rsidR="0024525C">
        <w:rPr>
          <w:rFonts w:ascii="Arial" w:eastAsia="Times New Roman" w:hAnsi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/>
          <w:color w:val="000000"/>
          <w:sz w:val="21"/>
          <w:szCs w:val="21"/>
        </w:rPr>
        <w:t>your attend</w:t>
      </w:r>
      <w:r w:rsidR="0024525C">
        <w:rPr>
          <w:rFonts w:ascii="Arial" w:eastAsia="Times New Roman" w:hAnsi="Arial"/>
          <w:color w:val="000000"/>
          <w:sz w:val="21"/>
          <w:szCs w:val="21"/>
        </w:rPr>
        <w:t>ance in</w:t>
      </w:r>
      <w:r>
        <w:rPr>
          <w:rFonts w:ascii="Arial" w:eastAsia="Times New Roman" w:hAnsi="Arial"/>
          <w:color w:val="000000"/>
          <w:sz w:val="21"/>
          <w:szCs w:val="21"/>
        </w:rPr>
        <w:t xml:space="preserve"> a mep session you are already </w:t>
      </w:r>
      <w:r w:rsidR="0024525C">
        <w:rPr>
          <w:rFonts w:ascii="Arial" w:eastAsia="Times New Roman" w:hAnsi="Arial"/>
          <w:color w:val="000000"/>
          <w:sz w:val="21"/>
          <w:szCs w:val="21"/>
        </w:rPr>
        <w:t>i</w:t>
      </w:r>
      <w:r>
        <w:rPr>
          <w:rFonts w:ascii="Arial" w:eastAsia="Times New Roman" w:hAnsi="Arial"/>
          <w:color w:val="000000"/>
          <w:sz w:val="21"/>
          <w:szCs w:val="21"/>
        </w:rPr>
        <w:t xml:space="preserve">nvolved in a political learning progress. But you delegates are a minority within the EU. We will have to work together to find solutions to get the civil society more </w:t>
      </w:r>
      <w:r w:rsidR="0024525C">
        <w:rPr>
          <w:rFonts w:ascii="Arial" w:eastAsia="Times New Roman" w:hAnsi="Arial"/>
          <w:color w:val="000000"/>
          <w:sz w:val="21"/>
          <w:szCs w:val="21"/>
        </w:rPr>
        <w:t>involved with politics within</w:t>
      </w:r>
      <w:r>
        <w:rPr>
          <w:rFonts w:ascii="Arial" w:eastAsia="Times New Roman" w:hAnsi="Arial"/>
          <w:color w:val="000000"/>
          <w:sz w:val="21"/>
          <w:szCs w:val="21"/>
        </w:rPr>
        <w:t xml:space="preserve"> the EU. </w:t>
      </w:r>
    </w:p>
    <w:p w14:paraId="22D7D1EA" w14:textId="77777777" w:rsidR="00A8495A" w:rsidRDefault="00A8495A">
      <w:pPr>
        <w:divId w:val="1350839954"/>
        <w:rPr>
          <w:rFonts w:ascii="Arial" w:eastAsia="Times New Roman" w:hAnsi="Arial"/>
          <w:color w:val="000000"/>
          <w:sz w:val="21"/>
          <w:szCs w:val="21"/>
        </w:rPr>
      </w:pPr>
    </w:p>
    <w:p w14:paraId="4C9CCC92" w14:textId="2F0529C5" w:rsidR="00A8495A" w:rsidRDefault="0024525C">
      <w:pPr>
        <w:divId w:val="751971576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</w:rPr>
        <w:t>Here are two links with useful</w:t>
      </w:r>
      <w:r w:rsidR="00A8495A">
        <w:rPr>
          <w:rFonts w:ascii="Arial" w:eastAsia="Times New Roman" w:hAnsi="Arial"/>
          <w:color w:val="000000"/>
          <w:sz w:val="21"/>
          <w:szCs w:val="21"/>
        </w:rPr>
        <w:t xml:space="preserve"> information</w:t>
      </w:r>
    </w:p>
    <w:p w14:paraId="3660D4F8" w14:textId="77777777" w:rsidR="00A8495A" w:rsidRDefault="00A8495A">
      <w:pPr>
        <w:divId w:val="705250269"/>
        <w:rPr>
          <w:rFonts w:ascii="Arial" w:eastAsia="Times New Roman" w:hAnsi="Arial"/>
          <w:color w:val="000000"/>
          <w:sz w:val="21"/>
          <w:szCs w:val="21"/>
        </w:rPr>
      </w:pPr>
    </w:p>
    <w:p w14:paraId="3BD6FAAC" w14:textId="77777777" w:rsidR="00A8495A" w:rsidRDefault="0024525C">
      <w:pPr>
        <w:divId w:val="590550963"/>
        <w:rPr>
          <w:rFonts w:ascii="Arial" w:eastAsia="Times New Roman" w:hAnsi="Arial"/>
          <w:color w:val="000000"/>
          <w:sz w:val="21"/>
          <w:szCs w:val="21"/>
        </w:rPr>
      </w:pPr>
      <w:hyperlink r:id="rId4" w:tgtFrame="_blank" w:history="1">
        <w:r w:rsidR="00A8495A">
          <w:rPr>
            <w:rStyle w:val="Hyperlink"/>
            <w:rFonts w:ascii="Arial" w:eastAsia="Times New Roman" w:hAnsi="Arial"/>
            <w:color w:val="4285F4"/>
            <w:sz w:val="21"/>
            <w:szCs w:val="21"/>
          </w:rPr>
          <w:t>http://www.cairn-int.info</w:t>
        </w:r>
        <w:r w:rsidR="00A8495A">
          <w:rPr>
            <w:rStyle w:val="Hyperlink"/>
            <w:rFonts w:ascii="Arial" w:eastAsia="Times New Roman" w:hAnsi="Arial"/>
            <w:color w:val="4285F4"/>
            <w:sz w:val="21"/>
            <w:szCs w:val="21"/>
          </w:rPr>
          <w:t>/</w:t>
        </w:r>
        <w:r w:rsidR="00A8495A">
          <w:rPr>
            <w:rStyle w:val="Hyperlink"/>
            <w:rFonts w:ascii="Arial" w:eastAsia="Times New Roman" w:hAnsi="Arial"/>
            <w:color w:val="4285F4"/>
            <w:sz w:val="21"/>
            <w:szCs w:val="21"/>
          </w:rPr>
          <w:t>abstra</w:t>
        </w:r>
        <w:r w:rsidR="00A8495A">
          <w:rPr>
            <w:rStyle w:val="Hyperlink"/>
            <w:rFonts w:ascii="Arial" w:eastAsia="Times New Roman" w:hAnsi="Arial"/>
            <w:color w:val="4285F4"/>
            <w:sz w:val="21"/>
            <w:szCs w:val="21"/>
          </w:rPr>
          <w:t>c</w:t>
        </w:r>
        <w:r w:rsidR="00A8495A">
          <w:rPr>
            <w:rStyle w:val="Hyperlink"/>
            <w:rFonts w:ascii="Arial" w:eastAsia="Times New Roman" w:hAnsi="Arial"/>
            <w:color w:val="4285F4"/>
            <w:sz w:val="21"/>
            <w:szCs w:val="21"/>
          </w:rPr>
          <w:t>t-E_MED_129_0059--civil-society-and-political.htm</w:t>
        </w:r>
      </w:hyperlink>
    </w:p>
    <w:p w14:paraId="415B6463" w14:textId="77777777" w:rsidR="00A8495A" w:rsidRDefault="00A8495A">
      <w:pPr>
        <w:divId w:val="930889927"/>
        <w:rPr>
          <w:rFonts w:ascii="Arial" w:eastAsia="Times New Roman" w:hAnsi="Arial"/>
          <w:color w:val="000000"/>
          <w:sz w:val="21"/>
          <w:szCs w:val="21"/>
        </w:rPr>
      </w:pPr>
    </w:p>
    <w:p w14:paraId="6A2703E0" w14:textId="77777777" w:rsidR="00A8495A" w:rsidRDefault="0024525C">
      <w:pPr>
        <w:divId w:val="452095828"/>
        <w:rPr>
          <w:rFonts w:ascii="Arial" w:eastAsia="Times New Roman" w:hAnsi="Arial"/>
          <w:color w:val="000000"/>
          <w:sz w:val="21"/>
          <w:szCs w:val="21"/>
        </w:rPr>
      </w:pPr>
      <w:hyperlink r:id="rId5" w:tgtFrame="_blank" w:history="1">
        <w:r w:rsidR="00A8495A">
          <w:rPr>
            <w:rStyle w:val="Hyperlink"/>
            <w:rFonts w:ascii="Arial" w:eastAsia="Times New Roman" w:hAnsi="Arial"/>
            <w:color w:val="4285F4"/>
            <w:sz w:val="21"/>
            <w:szCs w:val="21"/>
          </w:rPr>
          <w:t>https://www.google.be/url?sa=t&amp;source=web&amp;rct=j&amp;url=http://eacea.ec.europa.eu/youth/tools/documents/perception-behaviours.pdf&amp;ved=0ahUKEwj24oD</w:t>
        </w:r>
        <w:r w:rsidR="00A8495A">
          <w:rPr>
            <w:rStyle w:val="Hyperlink"/>
            <w:rFonts w:ascii="Arial" w:eastAsia="Times New Roman" w:hAnsi="Arial"/>
            <w:color w:val="4285F4"/>
            <w:sz w:val="21"/>
            <w:szCs w:val="21"/>
          </w:rPr>
          <w:t>M</w:t>
        </w:r>
        <w:r w:rsidR="00A8495A">
          <w:rPr>
            <w:rStyle w:val="Hyperlink"/>
            <w:rFonts w:ascii="Arial" w:eastAsia="Times New Roman" w:hAnsi="Arial"/>
            <w:color w:val="4285F4"/>
            <w:sz w:val="21"/>
            <w:szCs w:val="21"/>
          </w:rPr>
          <w:t>rtvVAhUJJVAKHXp0A2wQFggzMAg&amp;usg=AFQjCNF-rtW-Bum2W0Bou11do-3YXX_t3Q</w:t>
        </w:r>
      </w:hyperlink>
    </w:p>
    <w:p w14:paraId="1FDB2378" w14:textId="77777777" w:rsidR="00610669" w:rsidRDefault="00610669">
      <w:pPr>
        <w:divId w:val="452095828"/>
        <w:rPr>
          <w:rFonts w:ascii="Arial" w:eastAsia="Times New Roman" w:hAnsi="Arial"/>
          <w:color w:val="000000"/>
          <w:sz w:val="21"/>
          <w:szCs w:val="21"/>
        </w:rPr>
      </w:pPr>
    </w:p>
    <w:p w14:paraId="34EC74AE" w14:textId="6F2DE0CB" w:rsidR="00610669" w:rsidRDefault="00FF4AF2">
      <w:pPr>
        <w:divId w:val="452095828"/>
        <w:rPr>
          <w:rFonts w:ascii="Arial" w:eastAsia="Times New Roman" w:hAnsi="Arial"/>
          <w:color w:val="000000"/>
          <w:sz w:val="21"/>
          <w:szCs w:val="21"/>
        </w:rPr>
      </w:pP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3DE3F38" wp14:editId="0F22AC5F">
            <wp:simplePos x="0" y="0"/>
            <wp:positionH relativeFrom="column">
              <wp:posOffset>508635</wp:posOffset>
            </wp:positionH>
            <wp:positionV relativeFrom="paragraph">
              <wp:posOffset>68580</wp:posOffset>
            </wp:positionV>
            <wp:extent cx="4540885" cy="3084195"/>
            <wp:effectExtent l="0" t="0" r="0" b="190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885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518FD" w14:textId="271BC3A9" w:rsidR="00610669" w:rsidRDefault="00610669">
      <w:pPr>
        <w:divId w:val="452095828"/>
        <w:rPr>
          <w:rFonts w:ascii="Arial" w:eastAsia="Times New Roman" w:hAnsi="Arial"/>
          <w:color w:val="000000"/>
          <w:sz w:val="21"/>
          <w:szCs w:val="21"/>
        </w:rPr>
      </w:pPr>
    </w:p>
    <w:p w14:paraId="75CCA760" w14:textId="2CF61EDE" w:rsidR="00A8495A" w:rsidRPr="00610669" w:rsidRDefault="00A8495A">
      <w:pPr>
        <w:rPr>
          <w:u w:val="single"/>
        </w:rPr>
      </w:pPr>
    </w:p>
    <w:sectPr w:rsidR="00A8495A" w:rsidRPr="0061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5A"/>
    <w:rsid w:val="0024525C"/>
    <w:rsid w:val="00270F4F"/>
    <w:rsid w:val="00384FF0"/>
    <w:rsid w:val="00610669"/>
    <w:rsid w:val="00A8495A"/>
    <w:rsid w:val="00D0049B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543B"/>
  <w15:chartTrackingRefBased/>
  <w15:docId w15:val="{8DEBF4D2-E677-8442-AA5D-B19E3301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8495A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45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be/url?sa=t&amp;source=web&amp;rct=j&amp;url=http://eacea.ec.europa.eu/youth/tools/documents/perception-behaviours.pdf&amp;ved=0ahUKEwj24oDMrtvVAhUJJVAKHXp0A2wQFggzMAg&amp;usg=AFQjCNF-rtW-Bum2W0Bou11do-3YXX_t3Q" TargetMode="External"/><Relationship Id="rId4" Type="http://schemas.openxmlformats.org/officeDocument/2006/relationships/hyperlink" Target="http://www.cairn-int.info/abstract-E_MED_129_0059--civil-society-and-political.h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Tuur Mattheeuws</dc:creator>
  <cp:keywords/>
  <dc:description/>
  <cp:lastModifiedBy>Nina Norgaard</cp:lastModifiedBy>
  <cp:revision>2</cp:revision>
  <dcterms:created xsi:type="dcterms:W3CDTF">2017-08-16T17:13:00Z</dcterms:created>
  <dcterms:modified xsi:type="dcterms:W3CDTF">2017-08-16T17:13:00Z</dcterms:modified>
</cp:coreProperties>
</file>